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C0671" w14:textId="77777777" w:rsidR="00591228" w:rsidRPr="00A40B4B" w:rsidRDefault="000B1E99">
      <w:pPr>
        <w:pBdr>
          <w:bottom w:val="single" w:sz="6" w:space="1" w:color="auto"/>
        </w:pBdr>
        <w:spacing w:line="300" w:lineRule="auto"/>
        <w:rPr>
          <w:rStyle w:val="Formatvorlage1"/>
          <w:rFonts w:asciiTheme="minorHAnsi" w:hAnsiTheme="minorHAnsi" w:cstheme="minorHAnsi"/>
          <w:sz w:val="36"/>
          <w:lang w:val="en-US"/>
        </w:rPr>
      </w:pPr>
      <w:r w:rsidRPr="00A40B4B">
        <w:rPr>
          <w:rFonts w:asciiTheme="minorHAnsi" w:hAnsiTheme="minorHAnsi" w:cstheme="minorHAnsi"/>
          <w:b/>
          <w:sz w:val="36"/>
          <w:lang w:val="en-US"/>
        </w:rPr>
        <w:t>Publishing Agreement</w:t>
      </w:r>
      <w:r w:rsidRPr="00A40B4B">
        <w:rPr>
          <w:rFonts w:asciiTheme="minorHAnsi" w:hAnsiTheme="minorHAnsi" w:cstheme="minorHAnsi"/>
          <w:b/>
          <w:sz w:val="36"/>
          <w:lang w:val="en-US"/>
        </w:rPr>
        <w:br/>
      </w:r>
      <w:r w:rsidRPr="00A40B4B">
        <w:rPr>
          <w:rFonts w:asciiTheme="minorHAnsi" w:eastAsia="Calibri" w:hAnsiTheme="minorHAnsi" w:cstheme="minorHAnsi"/>
          <w:b/>
          <w:sz w:val="22"/>
          <w:szCs w:val="22"/>
          <w:lang w:val="en-GB"/>
        </w:rPr>
        <w:t>for Contributions in Edited Works</w:t>
      </w:r>
    </w:p>
    <w:p w14:paraId="216B8620" w14:textId="77777777" w:rsidR="00591228" w:rsidRPr="00A40B4B" w:rsidRDefault="000B1E99" w:rsidP="00144883">
      <w:pPr>
        <w:widowControl w:val="0"/>
        <w:spacing w:before="120" w:after="240" w:line="276" w:lineRule="auto"/>
        <w:rPr>
          <w:rFonts w:asciiTheme="minorHAnsi" w:hAnsiTheme="minorHAnsi" w:cstheme="minorHAnsi"/>
          <w:lang w:val="en-GB"/>
        </w:rPr>
      </w:pPr>
      <w:r w:rsidRPr="00A40B4B">
        <w:rPr>
          <w:rFonts w:asciiTheme="minorHAnsi" w:hAnsiTheme="minorHAnsi" w:cstheme="minorHAnsi"/>
          <w:lang w:val="en-GB"/>
        </w:rPr>
        <w:t>This Publishing Agreement (this “</w:t>
      </w:r>
      <w:r w:rsidRPr="00A40B4B">
        <w:rPr>
          <w:rFonts w:asciiTheme="minorHAnsi" w:hAnsiTheme="minorHAnsi" w:cstheme="minorHAnsi"/>
          <w:b/>
          <w:bCs/>
          <w:lang w:val="en-GB"/>
        </w:rPr>
        <w:t>Agreement</w:t>
      </w:r>
      <w:r w:rsidRPr="00A40B4B">
        <w:rPr>
          <w:rFonts w:asciiTheme="minorHAnsi" w:hAnsiTheme="minorHAnsi" w:cstheme="minorHAnsi"/>
          <w:lang w:val="en-GB"/>
        </w:rPr>
        <w:t>”) has been approved by and entered into between:</w:t>
      </w:r>
    </w:p>
    <w:p w14:paraId="2568F00C" w14:textId="77777777" w:rsidR="00591228" w:rsidRPr="00A40B4B" w:rsidRDefault="000B1E99" w:rsidP="00144883">
      <w:pPr>
        <w:tabs>
          <w:tab w:val="left" w:pos="567"/>
        </w:tabs>
        <w:spacing w:before="120" w:after="240" w:line="276" w:lineRule="auto"/>
        <w:contextualSpacing/>
        <w:rPr>
          <w:rFonts w:asciiTheme="minorHAnsi" w:hAnsiTheme="minorHAnsi" w:cstheme="minorHAnsi"/>
          <w:b/>
          <w:lang w:val="en-GB"/>
        </w:rPr>
      </w:pPr>
      <w:r w:rsidRPr="00A40B4B">
        <w:rPr>
          <w:rFonts w:asciiTheme="minorHAnsi" w:hAnsiTheme="minorHAnsi" w:cstheme="minorHAnsi"/>
          <w:b/>
        </w:rPr>
        <w:fldChar w:fldCharType="begin">
          <w:ffData>
            <w:name w:val="Text16"/>
            <w:enabled/>
            <w:calcOnExit w:val="0"/>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Pr="00A40B4B">
        <w:rPr>
          <w:rFonts w:asciiTheme="minorHAnsi" w:hAnsiTheme="minorHAnsi" w:cstheme="minorHAnsi"/>
          <w:b/>
          <w:noProof/>
          <w:lang w:val="en-GB"/>
        </w:rPr>
        <w:t>[Names + Addresses of all co-authors of the chapter, including the corresponding author (where possible with ORCID)]</w:t>
      </w:r>
      <w:r w:rsidRPr="00A40B4B">
        <w:rPr>
          <w:rFonts w:asciiTheme="minorHAnsi" w:hAnsiTheme="minorHAnsi" w:cstheme="minorHAnsi"/>
          <w:b/>
        </w:rPr>
        <w:fldChar w:fldCharType="end"/>
      </w:r>
      <w:r w:rsidRPr="00A40B4B">
        <w:rPr>
          <w:rFonts w:asciiTheme="minorHAnsi" w:hAnsiTheme="minorHAnsi" w:cstheme="minorHAnsi"/>
          <w:b/>
          <w:lang w:val="en-GB"/>
        </w:rPr>
        <w:br/>
      </w:r>
    </w:p>
    <w:p w14:paraId="45CDBD2C" w14:textId="77777777" w:rsidR="00591228" w:rsidRPr="00A40B4B" w:rsidRDefault="000B1E9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hAnsiTheme="minorHAnsi" w:cstheme="minorHAnsi"/>
          <w:bCs/>
          <w:lang w:val="en-GB"/>
        </w:rPr>
        <w:t>(the “</w:t>
      </w:r>
      <w:r w:rsidRPr="00A40B4B">
        <w:rPr>
          <w:rFonts w:asciiTheme="minorHAnsi" w:hAnsiTheme="minorHAnsi" w:cstheme="minorHAnsi"/>
          <w:b/>
          <w:bCs/>
          <w:lang w:val="en-GB"/>
        </w:rPr>
        <w:t>Author</w:t>
      </w:r>
      <w:r w:rsidRPr="00A40B4B">
        <w:rPr>
          <w:rFonts w:asciiTheme="minorHAnsi" w:hAnsiTheme="minorHAnsi" w:cstheme="minorHAnsi"/>
          <w:bCs/>
          <w:lang w:val="en-GB"/>
        </w:rPr>
        <w:t>”)</w:t>
      </w:r>
    </w:p>
    <w:p w14:paraId="00DF1F66" w14:textId="77777777" w:rsidR="00591228" w:rsidRPr="00A40B4B" w:rsidRDefault="000B1E99" w:rsidP="00144883">
      <w:pPr>
        <w:tabs>
          <w:tab w:val="left" w:pos="567"/>
        </w:tabs>
        <w:spacing w:before="120" w:after="240" w:line="276" w:lineRule="auto"/>
        <w:contextualSpacing/>
        <w:rPr>
          <w:rFonts w:asciiTheme="minorHAnsi" w:eastAsia="Calibri" w:hAnsiTheme="minorHAnsi" w:cstheme="minorHAnsi"/>
          <w:lang w:val="en-GB"/>
        </w:rPr>
      </w:pPr>
      <w:r w:rsidRPr="00A40B4B">
        <w:rPr>
          <w:rFonts w:asciiTheme="minorHAnsi" w:hAnsiTheme="minorHAnsi" w:cstheme="minorHAnsi"/>
          <w:lang w:val="en-GB"/>
        </w:rPr>
        <w:t xml:space="preserve">whereas, in the event that the Author is more than one person, </w:t>
      </w:r>
      <w:r w:rsidRPr="00A40B4B">
        <w:rPr>
          <w:rFonts w:asciiTheme="minorHAnsi" w:hAnsiTheme="minorHAnsi" w:cstheme="minorHAnsi"/>
          <w:b/>
        </w:rPr>
        <w:fldChar w:fldCharType="begin">
          <w:ffData>
            <w:name w:val="Text16"/>
            <w:enabled/>
            <w:calcOnExit w:val="0"/>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Pr="00A40B4B">
        <w:rPr>
          <w:rFonts w:asciiTheme="minorHAnsi" w:hAnsiTheme="minorHAnsi" w:cstheme="minorHAnsi"/>
          <w:b/>
          <w:noProof/>
          <w:lang w:val="en-GB"/>
        </w:rPr>
        <w:t>[Name of the Corresponding Author]</w:t>
      </w:r>
      <w:r w:rsidRPr="00A40B4B">
        <w:rPr>
          <w:rFonts w:asciiTheme="minorHAnsi" w:hAnsiTheme="minorHAnsi" w:cstheme="minorHAnsi"/>
          <w:b/>
        </w:rPr>
        <w:fldChar w:fldCharType="end"/>
      </w:r>
      <w:r w:rsidRPr="00A40B4B">
        <w:rPr>
          <w:rFonts w:asciiTheme="minorHAnsi" w:eastAsia="Calibri" w:hAnsiTheme="minorHAnsi" w:cstheme="minorHAnsi"/>
          <w:lang w:val="en-GB"/>
        </w:rPr>
        <w:t xml:space="preserve"> serves as corresponding author</w:t>
      </w:r>
    </w:p>
    <w:p w14:paraId="0AC43A70" w14:textId="77777777" w:rsidR="00591228" w:rsidRPr="00A40B4B" w:rsidRDefault="000B1E99" w:rsidP="00144883">
      <w:pPr>
        <w:tabs>
          <w:tab w:val="left" w:pos="567"/>
        </w:tabs>
        <w:spacing w:before="120" w:after="240" w:line="276" w:lineRule="auto"/>
        <w:rPr>
          <w:rFonts w:asciiTheme="minorHAnsi" w:eastAsia="Calibri" w:hAnsiTheme="minorHAnsi" w:cstheme="minorHAnsi"/>
          <w:b/>
          <w:lang w:val="en-GB"/>
        </w:rPr>
      </w:pP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Corresponding Author</w:t>
      </w:r>
      <w:r w:rsidRPr="00A40B4B">
        <w:rPr>
          <w:rFonts w:asciiTheme="minorHAnsi" w:eastAsia="Calibri" w:hAnsiTheme="minorHAnsi" w:cstheme="minorHAnsi"/>
          <w:lang w:val="en-GB"/>
        </w:rPr>
        <w:t>”)</w:t>
      </w:r>
    </w:p>
    <w:p w14:paraId="0D550A1D" w14:textId="77777777" w:rsidR="00591228" w:rsidRPr="00A40B4B" w:rsidRDefault="000B1E9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on the one part and</w:t>
      </w:r>
    </w:p>
    <w:p w14:paraId="7E391AE6" w14:textId="27A6B1F1" w:rsidR="00591228" w:rsidRPr="00A40B4B" w:rsidRDefault="0015721F" w:rsidP="00144883">
      <w:pPr>
        <w:spacing w:before="120" w:after="240" w:line="276" w:lineRule="auto"/>
        <w:contextualSpacing/>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7E42CB">
            <w:rPr>
              <w:rFonts w:asciiTheme="minorHAnsi" w:eastAsia="Calibri" w:hAnsiTheme="minorHAnsi" w:cstheme="minorHAnsi"/>
              <w:lang w:val="en-GB"/>
            </w:rPr>
            <w:t>Springer Nature Switzerland AG</w:t>
          </w:r>
        </w:sdtContent>
      </w:sdt>
    </w:p>
    <w:p w14:paraId="6FC9F73E" w14:textId="35F76D26" w:rsidR="00591228" w:rsidRPr="00A40B4B" w:rsidRDefault="0015721F" w:rsidP="00144883">
      <w:pPr>
        <w:spacing w:before="120" w:after="240" w:line="276" w:lineRule="auto"/>
        <w:contextualSpacing/>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7E42CB">
            <w:rPr>
              <w:rFonts w:asciiTheme="minorHAnsi" w:eastAsia="Calibri" w:hAnsiTheme="minorHAnsi" w:cstheme="minorHAnsi"/>
              <w:lang w:val="en-GB"/>
            </w:rPr>
            <w:t>Gewerbestrasse 11, 6330 Cham, Switzerland</w:t>
          </w:r>
        </w:sdtContent>
      </w:sdt>
    </w:p>
    <w:p w14:paraId="321EF1F2" w14:textId="77777777" w:rsidR="00591228" w:rsidRPr="00A40B4B" w:rsidRDefault="00591228" w:rsidP="00144883">
      <w:pPr>
        <w:spacing w:before="120" w:after="240" w:line="276" w:lineRule="auto"/>
        <w:contextualSpacing/>
        <w:rPr>
          <w:rFonts w:asciiTheme="minorHAnsi" w:hAnsiTheme="minorHAnsi" w:cstheme="minorHAnsi"/>
          <w:lang w:val="en-US"/>
        </w:rPr>
      </w:pPr>
    </w:p>
    <w:p w14:paraId="6834A475" w14:textId="77777777" w:rsidR="00591228" w:rsidRPr="00A40B4B" w:rsidRDefault="00591228" w:rsidP="00144883">
      <w:pPr>
        <w:tabs>
          <w:tab w:val="left" w:pos="567"/>
        </w:tabs>
        <w:spacing w:before="120" w:after="240" w:line="276" w:lineRule="auto"/>
        <w:contextualSpacing/>
        <w:rPr>
          <w:rFonts w:asciiTheme="minorHAnsi" w:eastAsia="Calibri" w:hAnsiTheme="minorHAnsi" w:cstheme="minorHAnsi"/>
          <w:lang w:val="en-GB"/>
        </w:rPr>
      </w:pPr>
    </w:p>
    <w:p w14:paraId="05235C99" w14:textId="3BD72319" w:rsidR="00591228" w:rsidRPr="00A40B4B" w:rsidRDefault="000B1E9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Publisher</w:t>
      </w:r>
      <w:r w:rsidRPr="00A40B4B">
        <w:rPr>
          <w:rFonts w:asciiTheme="minorHAnsi" w:eastAsia="Calibri" w:hAnsiTheme="minorHAnsi" w:cstheme="minorHAnsi"/>
          <w:lang w:val="en-GB"/>
        </w:rPr>
        <w:t>”)</w:t>
      </w:r>
    </w:p>
    <w:p w14:paraId="38A40857" w14:textId="77777777" w:rsidR="00591228" w:rsidRPr="00A40B4B" w:rsidRDefault="000B1E9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on the other part;</w:t>
      </w:r>
    </w:p>
    <w:p w14:paraId="5223D18A" w14:textId="476A3745" w:rsidR="00591228" w:rsidRPr="00A40B4B" w:rsidRDefault="000B1E9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eastAsia="Calibri" w:hAnsiTheme="minorHAnsi" w:cstheme="minorHAnsi"/>
          <w:lang w:val="en-GB"/>
        </w:rPr>
        <w:t>together hereinafter referred to as the “</w:t>
      </w:r>
      <w:r w:rsidRPr="00A40B4B">
        <w:rPr>
          <w:rFonts w:asciiTheme="minorHAnsi" w:eastAsia="Calibri" w:hAnsiTheme="minorHAnsi" w:cstheme="minorHAnsi"/>
          <w:b/>
          <w:lang w:val="en-GB"/>
        </w:rPr>
        <w:t>Parties</w:t>
      </w:r>
      <w:r w:rsidRPr="00A40B4B">
        <w:rPr>
          <w:rFonts w:asciiTheme="minorHAnsi" w:eastAsia="Calibri" w:hAnsiTheme="minorHAnsi" w:cstheme="minorHAnsi"/>
          <w:lang w:val="en-GB"/>
        </w:rPr>
        <w:t>”.</w:t>
      </w:r>
    </w:p>
    <w:p w14:paraId="23896B2C" w14:textId="77777777" w:rsidR="00591228" w:rsidRPr="00A40B4B" w:rsidRDefault="000B1E99" w:rsidP="00144883">
      <w:pPr>
        <w:tabs>
          <w:tab w:val="left" w:pos="567"/>
        </w:tabs>
        <w:spacing w:before="120" w:after="240" w:line="276" w:lineRule="auto"/>
        <w:rPr>
          <w:rFonts w:asciiTheme="minorHAnsi" w:eastAsia="Calibri" w:hAnsiTheme="minorHAnsi" w:cstheme="minorHAnsi"/>
          <w:lang w:val="en-GB"/>
        </w:rPr>
      </w:pPr>
      <w:r w:rsidRPr="00A40B4B">
        <w:rPr>
          <w:rFonts w:asciiTheme="minorHAnsi" w:hAnsiTheme="minorHAnsi" w:cstheme="minorHAnsi"/>
          <w:lang w:val="en-GB"/>
        </w:rPr>
        <w:t>The Publisher intends to publish the Author’s contribution in a collected work provisionally titled:</w:t>
      </w:r>
    </w:p>
    <w:bookmarkStart w:id="0" w:name="_Hlk51946956"/>
    <w:p w14:paraId="69E12E5B" w14:textId="6CC21371" w:rsidR="00591228" w:rsidRPr="00A40B4B" w:rsidRDefault="000B1E99" w:rsidP="00253210">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sidRPr="00A40B4B">
        <w:rPr>
          <w:rFonts w:asciiTheme="minorHAnsi" w:hAnsiTheme="minorHAnsi" w:cstheme="minorHAnsi"/>
          <w:b/>
        </w:rPr>
        <w:fldChar w:fldCharType="begin">
          <w:ffData>
            <w:name w:val=""/>
            <w:enabled/>
            <w:calcOnExit w:val="0"/>
            <w:textInput>
              <w:default w:val="[Title of the Work]"/>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00C7128C" w:rsidRPr="00C7128C">
        <w:rPr>
          <w:rFonts w:asciiTheme="minorHAnsi" w:hAnsiTheme="minorHAnsi" w:cstheme="minorHAnsi"/>
          <w:b/>
          <w:noProof/>
          <w:lang w:val="en-GB"/>
        </w:rPr>
        <w:t>Empowering Educators: Integrating AI Tools for Personalized Language Instruction</w:t>
      </w:r>
      <w:r w:rsidRPr="00A40B4B">
        <w:rPr>
          <w:rFonts w:asciiTheme="minorHAnsi" w:hAnsiTheme="minorHAnsi" w:cstheme="minorHAnsi"/>
          <w:b/>
        </w:rPr>
        <w:fldChar w:fldCharType="end"/>
      </w:r>
    </w:p>
    <w:bookmarkEnd w:id="0"/>
    <w:p w14:paraId="7EBC3BD0" w14:textId="7921E432" w:rsidR="00591228" w:rsidRPr="00A40B4B" w:rsidRDefault="000B1E99" w:rsidP="00C7128C">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sidRPr="00A40B4B">
        <w:rPr>
          <w:rFonts w:asciiTheme="minorHAnsi" w:eastAsia="Calibri" w:hAnsiTheme="minorHAnsi" w:cstheme="minorHAnsi"/>
          <w:b/>
          <w:lang w:val="en-GB"/>
        </w:rPr>
        <w:br/>
      </w: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Work</w:t>
      </w:r>
      <w:r w:rsidRPr="00A40B4B">
        <w:rPr>
          <w:rFonts w:asciiTheme="minorHAnsi" w:eastAsia="Calibri" w:hAnsiTheme="minorHAnsi" w:cstheme="minorHAnsi"/>
          <w:lang w:val="en-GB"/>
        </w:rPr>
        <w:t>")</w:t>
      </w:r>
      <w:r w:rsidRPr="00A40B4B">
        <w:rPr>
          <w:rFonts w:asciiTheme="minorHAnsi" w:eastAsia="Calibri" w:hAnsiTheme="minorHAnsi" w:cstheme="minorHAnsi"/>
          <w:lang w:val="en-GB"/>
        </w:rPr>
        <w:br/>
        <w:t xml:space="preserve">edited by: </w:t>
      </w:r>
      <w:bookmarkStart w:id="1" w:name="_Hlk51947019"/>
      <w:r w:rsidRPr="00A40B4B">
        <w:rPr>
          <w:rFonts w:asciiTheme="minorHAnsi" w:hAnsiTheme="minorHAnsi" w:cstheme="minorHAnsi"/>
          <w:b/>
        </w:rPr>
        <w:fldChar w:fldCharType="begin">
          <w:ffData>
            <w:name w:val=""/>
            <w:enabled/>
            <w:calcOnExit w:val="0"/>
            <w:textInput>
              <w:default w:val="[EditorName]"/>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00C7128C" w:rsidRPr="00C7128C">
        <w:rPr>
          <w:rFonts w:asciiTheme="minorHAnsi" w:hAnsiTheme="minorHAnsi" w:cstheme="minorHAnsi"/>
          <w:b/>
          <w:noProof/>
          <w:lang w:val="en-GB"/>
        </w:rPr>
        <w:t>Vu Phi Ho Pham</w:t>
      </w:r>
      <w:r w:rsidR="00C7128C">
        <w:rPr>
          <w:rFonts w:asciiTheme="minorHAnsi" w:hAnsiTheme="minorHAnsi" w:cstheme="minorHAnsi"/>
          <w:b/>
          <w:noProof/>
          <w:lang w:val="en-GB"/>
        </w:rPr>
        <w:t xml:space="preserve">, </w:t>
      </w:r>
      <w:r w:rsidR="00C7128C" w:rsidRPr="00C7128C">
        <w:rPr>
          <w:rFonts w:asciiTheme="minorHAnsi" w:hAnsiTheme="minorHAnsi" w:cstheme="minorHAnsi"/>
          <w:b/>
          <w:noProof/>
          <w:lang w:val="en-GB"/>
        </w:rPr>
        <w:t>Andrew</w:t>
      </w:r>
      <w:r w:rsidR="00C7128C">
        <w:rPr>
          <w:rFonts w:asciiTheme="minorHAnsi" w:hAnsiTheme="minorHAnsi" w:cstheme="minorHAnsi"/>
          <w:b/>
          <w:noProof/>
          <w:lang w:val="en-GB"/>
        </w:rPr>
        <w:t xml:space="preserve"> </w:t>
      </w:r>
      <w:r w:rsidR="00C7128C" w:rsidRPr="00C7128C">
        <w:rPr>
          <w:rFonts w:asciiTheme="minorHAnsi" w:hAnsiTheme="minorHAnsi" w:cstheme="minorHAnsi"/>
          <w:b/>
          <w:noProof/>
          <w:lang w:val="en-GB"/>
        </w:rPr>
        <w:t>Lian</w:t>
      </w:r>
      <w:r w:rsidR="00C7128C">
        <w:rPr>
          <w:rFonts w:asciiTheme="minorHAnsi" w:hAnsiTheme="minorHAnsi" w:cstheme="minorHAnsi"/>
          <w:b/>
          <w:noProof/>
          <w:lang w:val="en-GB"/>
        </w:rPr>
        <w:t xml:space="preserve">, </w:t>
      </w:r>
      <w:r w:rsidR="00C7128C" w:rsidRPr="00C7128C">
        <w:rPr>
          <w:rFonts w:asciiTheme="minorHAnsi" w:hAnsiTheme="minorHAnsi" w:cstheme="minorHAnsi"/>
          <w:b/>
          <w:noProof/>
          <w:lang w:val="en-GB"/>
        </w:rPr>
        <w:t>Ania</w:t>
      </w:r>
      <w:r w:rsidR="00C7128C">
        <w:rPr>
          <w:rFonts w:asciiTheme="minorHAnsi" w:hAnsiTheme="minorHAnsi" w:cstheme="minorHAnsi"/>
          <w:b/>
          <w:noProof/>
          <w:lang w:val="en-GB"/>
        </w:rPr>
        <w:t xml:space="preserve"> </w:t>
      </w:r>
      <w:r w:rsidR="00C7128C" w:rsidRPr="00C7128C">
        <w:rPr>
          <w:rFonts w:asciiTheme="minorHAnsi" w:hAnsiTheme="minorHAnsi" w:cstheme="minorHAnsi"/>
          <w:b/>
          <w:noProof/>
          <w:lang w:val="en-GB"/>
        </w:rPr>
        <w:t>Lian</w:t>
      </w:r>
      <w:r w:rsidR="00C7128C">
        <w:rPr>
          <w:rFonts w:asciiTheme="minorHAnsi" w:hAnsiTheme="minorHAnsi" w:cstheme="minorHAnsi"/>
          <w:b/>
          <w:noProof/>
          <w:lang w:val="en-GB"/>
        </w:rPr>
        <w:t xml:space="preserve">, </w:t>
      </w:r>
      <w:r w:rsidR="00C7128C" w:rsidRPr="00C7128C">
        <w:rPr>
          <w:rFonts w:asciiTheme="minorHAnsi" w:hAnsiTheme="minorHAnsi" w:cstheme="minorHAnsi"/>
          <w:b/>
          <w:noProof/>
          <w:lang w:val="en-GB"/>
        </w:rPr>
        <w:t>Jeremy</w:t>
      </w:r>
      <w:r w:rsidR="00C7128C">
        <w:rPr>
          <w:rFonts w:asciiTheme="minorHAnsi" w:hAnsiTheme="minorHAnsi" w:cstheme="minorHAnsi"/>
          <w:b/>
          <w:noProof/>
          <w:lang w:val="en-GB"/>
        </w:rPr>
        <w:t xml:space="preserve"> </w:t>
      </w:r>
      <w:r w:rsidR="00C7128C" w:rsidRPr="00C7128C">
        <w:rPr>
          <w:rFonts w:asciiTheme="minorHAnsi" w:hAnsiTheme="minorHAnsi" w:cstheme="minorHAnsi"/>
          <w:b/>
          <w:noProof/>
          <w:lang w:val="en-GB"/>
        </w:rPr>
        <w:t>White</w:t>
      </w:r>
      <w:r w:rsidRPr="00A40B4B">
        <w:rPr>
          <w:rFonts w:asciiTheme="minorHAnsi" w:hAnsiTheme="minorHAnsi" w:cstheme="minorHAnsi"/>
          <w:b/>
        </w:rPr>
        <w:fldChar w:fldCharType="end"/>
      </w:r>
      <w:bookmarkEnd w:id="1"/>
      <w:r w:rsidRPr="00A40B4B">
        <w:rPr>
          <w:rFonts w:asciiTheme="minorHAnsi" w:eastAsia="Calibri" w:hAnsiTheme="minorHAnsi" w:cstheme="minorHAnsi"/>
          <w:b/>
          <w:lang w:val="en-GB"/>
        </w:rPr>
        <w:br/>
      </w:r>
      <w:r w:rsidRPr="00A40B4B">
        <w:rPr>
          <w:rFonts w:asciiTheme="minorHAnsi" w:eastAsia="Calibri" w:hAnsiTheme="minorHAnsi" w:cstheme="minorHAnsi"/>
          <w:lang w:val="en-GB"/>
        </w:rPr>
        <w:t>(the “</w:t>
      </w:r>
      <w:r w:rsidRPr="00A40B4B">
        <w:rPr>
          <w:rFonts w:asciiTheme="minorHAnsi" w:eastAsia="Calibri" w:hAnsiTheme="minorHAnsi" w:cstheme="minorHAnsi"/>
          <w:b/>
          <w:lang w:val="en-GB"/>
        </w:rPr>
        <w:t>Editor</w:t>
      </w:r>
      <w:r w:rsidRPr="00A40B4B">
        <w:rPr>
          <w:rFonts w:asciiTheme="minorHAnsi" w:eastAsia="Calibri" w:hAnsiTheme="minorHAnsi" w:cstheme="minorHAnsi"/>
          <w:lang w:val="en-GB"/>
        </w:rPr>
        <w:t>”)</w:t>
      </w:r>
    </w:p>
    <w:p w14:paraId="1BAC1218" w14:textId="48D96384" w:rsidR="00591228" w:rsidRPr="00A40B4B" w:rsidRDefault="000B1E99" w:rsidP="00144883">
      <w:pPr>
        <w:tabs>
          <w:tab w:val="left" w:pos="567"/>
        </w:tabs>
        <w:spacing w:before="120" w:after="240" w:line="276" w:lineRule="auto"/>
        <w:rPr>
          <w:rFonts w:asciiTheme="minorHAnsi" w:hAnsiTheme="minorHAnsi" w:cstheme="minorHAnsi"/>
          <w:lang w:val="en-GB"/>
        </w:rPr>
      </w:pPr>
      <w:r w:rsidRPr="00A40B4B">
        <w:rPr>
          <w:rFonts w:asciiTheme="minorHAnsi" w:hAnsiTheme="minorHAnsi" w:cstheme="minorHAnsi"/>
          <w:lang w:val="en-GB"/>
        </w:rPr>
        <w:t>The Publisher intends to publish the Work under the imprint</w:t>
      </w:r>
      <w:r w:rsidR="00E44B7F">
        <w:rPr>
          <w:rFonts w:asciiTheme="minorHAnsi" w:hAnsiTheme="minorHAnsi" w:cstheme="minorHAnsi"/>
          <w:lang w:val="en-GB"/>
        </w:rPr>
        <w:t xml:space="preserve"> </w:t>
      </w:r>
      <w:r w:rsidR="00BC6B1D">
        <w:rPr>
          <w:rFonts w:asciiTheme="minorHAnsi" w:hAnsiTheme="minorHAnsi" w:cstheme="minorHAnsi"/>
          <w:lang w:val="en-GB"/>
        </w:rPr>
        <w:t>Springer</w:t>
      </w:r>
      <w:r w:rsidRPr="00A40B4B">
        <w:rPr>
          <w:rFonts w:asciiTheme="minorHAnsi" w:hAnsiTheme="minorHAnsi" w:cstheme="minorHAnsi"/>
          <w:lang w:val="en-GB"/>
        </w:rPr>
        <w:t>.</w:t>
      </w:r>
    </w:p>
    <w:p w14:paraId="10216602" w14:textId="4F0E58DD" w:rsidR="00591228" w:rsidRPr="00A40B4B" w:rsidRDefault="000B1E99" w:rsidP="00144883">
      <w:pPr>
        <w:tabs>
          <w:tab w:val="left" w:pos="567"/>
        </w:tabs>
        <w:spacing w:before="120" w:after="240" w:line="276" w:lineRule="auto"/>
        <w:rPr>
          <w:rFonts w:asciiTheme="minorHAnsi" w:hAnsiTheme="minorHAnsi" w:cstheme="minorHAnsi"/>
          <w:color w:val="FF4500"/>
          <w:lang w:val="en-GB"/>
        </w:rPr>
      </w:pPr>
      <w:r w:rsidRPr="00A40B4B">
        <w:rPr>
          <w:rFonts w:asciiTheme="minorHAnsi" w:hAnsiTheme="minorHAnsi" w:cstheme="minorHAnsi"/>
          <w:lang w:val="en-GB"/>
        </w:rPr>
        <w:t xml:space="preserve">The Work may be published in </w:t>
      </w:r>
      <w:bookmarkStart w:id="2" w:name="_Hlk52438438"/>
      <w:r w:rsidRPr="00A40B4B">
        <w:rPr>
          <w:rFonts w:asciiTheme="minorHAnsi" w:hAnsiTheme="minorHAnsi" w:cstheme="minorHAnsi"/>
          <w:lang w:val="en-GB"/>
        </w:rPr>
        <w:t xml:space="preserve">the book series </w:t>
      </w:r>
      <w:r w:rsidRPr="00A40B4B">
        <w:rPr>
          <w:rFonts w:asciiTheme="minorHAnsi" w:hAnsiTheme="minorHAnsi" w:cstheme="minorHAnsi"/>
          <w:b/>
        </w:rPr>
        <w:fldChar w:fldCharType="begin">
          <w:ffData>
            <w:name w:val=""/>
            <w:enabled/>
            <w:calcOnExit w:val="0"/>
            <w:textInput>
              <w:default w:val="[Book Series]"/>
            </w:textInput>
          </w:ffData>
        </w:fldChar>
      </w:r>
      <w:r w:rsidRPr="00A40B4B">
        <w:rPr>
          <w:rFonts w:asciiTheme="minorHAnsi" w:hAnsiTheme="minorHAnsi" w:cstheme="minorHAnsi"/>
          <w:b/>
          <w:lang w:val="en-GB"/>
        </w:rPr>
        <w:instrText xml:space="preserve"> FORMTEXT </w:instrText>
      </w:r>
      <w:r w:rsidRPr="00A40B4B">
        <w:rPr>
          <w:rFonts w:asciiTheme="minorHAnsi" w:hAnsiTheme="minorHAnsi" w:cstheme="minorHAnsi"/>
          <w:b/>
        </w:rPr>
      </w:r>
      <w:r w:rsidRPr="00A40B4B">
        <w:rPr>
          <w:rFonts w:asciiTheme="minorHAnsi" w:hAnsiTheme="minorHAnsi" w:cstheme="minorHAnsi"/>
          <w:b/>
        </w:rPr>
        <w:fldChar w:fldCharType="separate"/>
      </w:r>
      <w:r w:rsidR="00C7128C" w:rsidRPr="00C7128C">
        <w:rPr>
          <w:rFonts w:asciiTheme="minorHAnsi" w:hAnsiTheme="minorHAnsi" w:cstheme="minorHAnsi"/>
          <w:b/>
          <w:noProof/>
          <w:lang w:val="en-GB"/>
        </w:rPr>
        <w:t>Studies in Computational Intelligence</w:t>
      </w:r>
      <w:r w:rsidRPr="00A40B4B">
        <w:rPr>
          <w:rFonts w:asciiTheme="minorHAnsi" w:hAnsiTheme="minorHAnsi" w:cstheme="minorHAnsi"/>
          <w:b/>
        </w:rPr>
        <w:fldChar w:fldCharType="end"/>
      </w:r>
      <w:bookmarkEnd w:id="2"/>
      <w:r w:rsidRPr="00A40B4B">
        <w:rPr>
          <w:rFonts w:asciiTheme="minorHAnsi" w:hAnsiTheme="minorHAnsi" w:cstheme="minorHAnsi"/>
          <w:lang w:val="en-GB"/>
        </w:rPr>
        <w:t>.</w:t>
      </w:r>
    </w:p>
    <w:p w14:paraId="48C4F907" w14:textId="77777777" w:rsidR="00591228" w:rsidRPr="00A40B4B" w:rsidRDefault="000B1E99" w:rsidP="00DB4B84">
      <w:pPr>
        <w:pStyle w:val="ListParagraph"/>
        <w:numPr>
          <w:ilvl w:val="0"/>
          <w:numId w:val="1"/>
        </w:numPr>
        <w:snapToGrid w:val="0"/>
        <w:spacing w:before="120" w:after="240"/>
        <w:contextualSpacing w:val="0"/>
        <w:rPr>
          <w:rFonts w:asciiTheme="minorHAnsi" w:hAnsiTheme="minorHAnsi" w:cstheme="minorHAnsi"/>
          <w:b/>
          <w:sz w:val="24"/>
          <w:szCs w:val="24"/>
        </w:rPr>
      </w:pPr>
      <w:r w:rsidRPr="00A40B4B">
        <w:rPr>
          <w:rFonts w:asciiTheme="minorHAnsi" w:hAnsiTheme="minorHAnsi" w:cstheme="minorHAnsi"/>
          <w:b/>
          <w:sz w:val="24"/>
          <w:szCs w:val="24"/>
        </w:rPr>
        <w:t>Contracting Authors</w:t>
      </w:r>
    </w:p>
    <w:p w14:paraId="4792692B" w14:textId="77777777" w:rsidR="00591228" w:rsidRPr="00A40B4B" w:rsidRDefault="000B1E99" w:rsidP="00DB4B84">
      <w:pPr>
        <w:pStyle w:val="ListParagraph"/>
        <w:snapToGrid w:val="0"/>
        <w:spacing w:before="120" w:after="240"/>
        <w:ind w:left="567"/>
        <w:contextualSpacing w:val="0"/>
        <w:rPr>
          <w:rFonts w:asciiTheme="minorHAnsi" w:hAnsiTheme="minorHAnsi" w:cstheme="minorHAnsi"/>
          <w:b/>
          <w:szCs w:val="20"/>
        </w:rPr>
      </w:pPr>
      <w:r w:rsidRPr="00A40B4B">
        <w:rPr>
          <w:rFonts w:asciiTheme="minorHAnsi" w:hAnsiTheme="minorHAnsi" w:cstheme="minorHAnsi"/>
          <w:szCs w:val="20"/>
        </w:rPr>
        <w:t>When the Author is more than one person then, unless otherwise indicated in this Agreement or agreed in writing by the Publisher:</w:t>
      </w:r>
      <w:r w:rsidRPr="00A40B4B">
        <w:rPr>
          <w:rFonts w:asciiTheme="minorHAnsi" w:hAnsiTheme="minorHAnsi" w:cstheme="minorHAnsi"/>
          <w:szCs w:val="20"/>
        </w:rPr>
        <w:br/>
        <w:t>(a) the expression “</w:t>
      </w:r>
      <w:r w:rsidRPr="00A40B4B">
        <w:rPr>
          <w:rFonts w:asciiTheme="minorHAnsi" w:hAnsiTheme="minorHAnsi" w:cstheme="minorHAnsi"/>
          <w:b/>
          <w:bCs/>
          <w:szCs w:val="20"/>
        </w:rPr>
        <w:t>Author</w:t>
      </w:r>
      <w:r w:rsidRPr="00A40B4B">
        <w:rPr>
          <w:rFonts w:asciiTheme="minorHAnsi" w:hAnsiTheme="minorHAnsi" w:cstheme="minorHAnsi"/>
          <w:szCs w:val="20"/>
        </w:rPr>
        <w:t>” as used in this Agreement will apply collectively for all such persons (each a "</w:t>
      </w:r>
      <w:r w:rsidRPr="00A40B4B">
        <w:rPr>
          <w:rFonts w:asciiTheme="minorHAnsi" w:hAnsiTheme="minorHAnsi" w:cstheme="minorHAnsi"/>
          <w:b/>
          <w:bCs/>
          <w:szCs w:val="20"/>
        </w:rPr>
        <w:t>co-author</w:t>
      </w:r>
      <w:r w:rsidRPr="00A40B4B">
        <w:rPr>
          <w:rFonts w:asciiTheme="minorHAnsi" w:hAnsiTheme="minorHAnsi" w:cstheme="minorHAnsi"/>
          <w:szCs w:val="20"/>
        </w:rPr>
        <w:t>");</w:t>
      </w:r>
      <w:r w:rsidRPr="00A40B4B">
        <w:rPr>
          <w:rFonts w:asciiTheme="minorHAnsi" w:hAnsiTheme="minorHAnsi" w:cstheme="minorHAnsi"/>
          <w:szCs w:val="20"/>
        </w:rPr>
        <w:b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w:t>
      </w:r>
      <w:r w:rsidRPr="00A40B4B">
        <w:rPr>
          <w:rFonts w:asciiTheme="minorHAnsi" w:hAnsiTheme="minorHAnsi" w:cstheme="minorHAnsi"/>
          <w:szCs w:val="20"/>
        </w:rPr>
        <w:lastRenderedPageBreak/>
        <w:t>and make them available to the Publisher on request; and</w:t>
      </w:r>
      <w:r w:rsidRPr="00A40B4B">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sidRPr="00A40B4B">
        <w:rPr>
          <w:rFonts w:asciiTheme="minorHAnsi" w:hAnsiTheme="minorHAnsi" w:cstheme="minorHAnsi"/>
          <w:szCs w:val="20"/>
        </w:rPr>
        <w:br/>
      </w:r>
    </w:p>
    <w:p w14:paraId="6FEFC2B3" w14:textId="77777777" w:rsidR="00591228" w:rsidRPr="00A40B4B" w:rsidRDefault="000B1E99" w:rsidP="00DB4B84">
      <w:pPr>
        <w:pStyle w:val="ListParagraph"/>
        <w:numPr>
          <w:ilvl w:val="0"/>
          <w:numId w:val="1"/>
        </w:numPr>
        <w:snapToGrid w:val="0"/>
        <w:spacing w:before="120" w:after="240"/>
        <w:contextualSpacing w:val="0"/>
        <w:rPr>
          <w:rFonts w:asciiTheme="minorHAnsi" w:hAnsiTheme="minorHAnsi" w:cstheme="minorHAnsi"/>
          <w:b/>
          <w:sz w:val="24"/>
          <w:szCs w:val="24"/>
        </w:rPr>
      </w:pPr>
      <w:r w:rsidRPr="00A40B4B">
        <w:rPr>
          <w:rFonts w:asciiTheme="minorHAnsi" w:hAnsiTheme="minorHAnsi" w:cstheme="minorHAnsi"/>
          <w:b/>
          <w:bCs/>
          <w:sz w:val="24"/>
          <w:szCs w:val="24"/>
        </w:rPr>
        <w:t>Subject of the Agreement</w:t>
      </w:r>
    </w:p>
    <w:p w14:paraId="5C0D39D2" w14:textId="77777777" w:rsidR="00591228" w:rsidRPr="00A40B4B" w:rsidRDefault="000B1E99" w:rsidP="00DB4B84">
      <w:pPr>
        <w:pStyle w:val="ListParagraph"/>
        <w:numPr>
          <w:ilvl w:val="1"/>
          <w:numId w:val="1"/>
        </w:numPr>
        <w:pBdr>
          <w:top w:val="nil"/>
          <w:left w:val="nil"/>
          <w:bottom w:val="nil"/>
          <w:right w:val="nil"/>
          <w:between w:val="nil"/>
        </w:pBdr>
        <w:tabs>
          <w:tab w:val="left" w:pos="567"/>
        </w:tabs>
        <w:snapToGrid w:val="0"/>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will prepare a contribution provisionally titled:</w:t>
      </w:r>
      <w:r w:rsidRPr="00A40B4B">
        <w:rPr>
          <w:rFonts w:asciiTheme="minorHAnsi" w:hAnsiTheme="minorHAnsi" w:cstheme="minorHAnsi"/>
          <w:szCs w:val="20"/>
        </w:rPr>
        <w:br/>
      </w:r>
      <w:bookmarkStart w:id="3" w:name="_Hlk49861034"/>
      <w:r w:rsidRPr="00A40B4B">
        <w:rPr>
          <w:rFonts w:asciiTheme="minorHAnsi" w:hAnsiTheme="minorHAnsi" w:cstheme="minorHAnsi"/>
          <w:b/>
          <w:szCs w:val="20"/>
        </w:rPr>
        <w:fldChar w:fldCharType="begin">
          <w:ffData>
            <w:name w:val="Text16"/>
            <w:enabled/>
            <w:calcOnExit w:val="0"/>
            <w:textInput/>
          </w:ffData>
        </w:fldChar>
      </w:r>
      <w:r w:rsidRPr="00A40B4B">
        <w:rPr>
          <w:rFonts w:asciiTheme="minorHAnsi" w:hAnsiTheme="minorHAnsi" w:cstheme="minorHAnsi"/>
          <w:b/>
          <w:szCs w:val="20"/>
        </w:rPr>
        <w:instrText xml:space="preserve"> FORMTEXT </w:instrText>
      </w:r>
      <w:r w:rsidRPr="00A40B4B">
        <w:rPr>
          <w:rFonts w:asciiTheme="minorHAnsi" w:hAnsiTheme="minorHAnsi" w:cstheme="minorHAnsi"/>
          <w:b/>
          <w:szCs w:val="20"/>
        </w:rPr>
      </w:r>
      <w:r w:rsidRPr="00A40B4B">
        <w:rPr>
          <w:rFonts w:asciiTheme="minorHAnsi" w:hAnsiTheme="minorHAnsi" w:cstheme="minorHAnsi"/>
          <w:b/>
          <w:szCs w:val="20"/>
        </w:rPr>
        <w:fldChar w:fldCharType="separate"/>
      </w:r>
      <w:r w:rsidRPr="00A40B4B">
        <w:rPr>
          <w:rFonts w:asciiTheme="minorHAnsi" w:hAnsiTheme="minorHAnsi" w:cstheme="minorHAnsi"/>
          <w:b/>
          <w:noProof/>
          <w:szCs w:val="20"/>
        </w:rPr>
        <w:t>[Title of the Contribution]</w:t>
      </w:r>
      <w:r w:rsidRPr="00A40B4B">
        <w:rPr>
          <w:rFonts w:asciiTheme="minorHAnsi" w:hAnsiTheme="minorHAnsi" w:cstheme="minorHAnsi"/>
          <w:b/>
          <w:szCs w:val="20"/>
        </w:rPr>
        <w:fldChar w:fldCharType="end"/>
      </w:r>
      <w:bookmarkEnd w:id="3"/>
      <w:r w:rsidRPr="00A40B4B">
        <w:rPr>
          <w:rFonts w:asciiTheme="minorHAnsi" w:hAnsiTheme="minorHAnsi" w:cstheme="minorHAnsi"/>
          <w:b/>
          <w:szCs w:val="20"/>
        </w:rPr>
        <w:br/>
      </w:r>
      <w:r w:rsidRPr="00A40B4B">
        <w:rPr>
          <w:rFonts w:asciiTheme="minorHAnsi" w:hAnsiTheme="minorHAnsi" w:cstheme="minorHAnsi"/>
          <w:szCs w:val="20"/>
        </w:rPr>
        <w:t>The expression “</w:t>
      </w:r>
      <w:r w:rsidRPr="00A40B4B">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86566406"/>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sidRPr="00A40B4B">
        <w:rPr>
          <w:rFonts w:asciiTheme="minorHAnsi" w:hAnsiTheme="minorHAnsi" w:cstheme="minorHAnsi"/>
          <w:szCs w:val="20"/>
        </w:rPr>
        <w:br/>
      </w:r>
    </w:p>
    <w:p w14:paraId="0270239B"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w:t>
      </w:r>
      <w:r>
        <w:rPr>
          <w:rFonts w:asciiTheme="minorHAnsi" w:hAnsiTheme="minorHAnsi" w:cstheme="minorHAnsi"/>
          <w:szCs w:val="20"/>
        </w:rPr>
        <w:t xml:space="preserve">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84500725"/>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w:t>
      </w:r>
      <w:r w:rsidRPr="00A40B4B">
        <w:rPr>
          <w:rFonts w:asciiTheme="minorHAnsi" w:hAnsiTheme="minorHAnsi" w:cstheme="minorHAnsi"/>
          <w:szCs w:val="20"/>
        </w:rPr>
        <w:t>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53F91770"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 xml:space="preserve">In the event that an index is deemed necessary, the Author shall assist the </w:t>
      </w:r>
      <w:bookmarkStart w:id="4" w:name="_Hlk60744574"/>
      <w:r w:rsidRPr="00A40B4B">
        <w:rPr>
          <w:rFonts w:asciiTheme="minorHAnsi" w:hAnsiTheme="minorHAnsi" w:cstheme="minorHAnsi"/>
          <w:szCs w:val="20"/>
        </w:rPr>
        <w:t>Editor</w:t>
      </w:r>
      <w:bookmarkEnd w:id="4"/>
      <w:r w:rsidRPr="00A40B4B">
        <w:rPr>
          <w:rFonts w:asciiTheme="minorHAnsi" w:hAnsiTheme="minorHAnsi" w:cstheme="minorHAnsi"/>
          <w:szCs w:val="20"/>
        </w:rPr>
        <w:t xml:space="preserve"> in its preparation (e.g. by suggesting index terms), if requested by the Editor.</w:t>
      </w:r>
    </w:p>
    <w:p w14:paraId="1604F36A" w14:textId="77777777" w:rsidR="00591228" w:rsidRPr="00A40B4B" w:rsidRDefault="000B1E99" w:rsidP="00DB4B84">
      <w:pPr>
        <w:pStyle w:val="ListParagraph"/>
        <w:numPr>
          <w:ilvl w:val="0"/>
          <w:numId w:val="1"/>
        </w:numPr>
        <w:snapToGrid w:val="0"/>
        <w:spacing w:before="120" w:after="240"/>
        <w:contextualSpacing w:val="0"/>
        <w:rPr>
          <w:rFonts w:asciiTheme="minorHAnsi" w:hAnsiTheme="minorHAnsi" w:cstheme="minorHAnsi"/>
          <w:b/>
          <w:bCs/>
          <w:sz w:val="24"/>
          <w:szCs w:val="24"/>
        </w:rPr>
      </w:pPr>
      <w:r w:rsidRPr="00A40B4B">
        <w:rPr>
          <w:rFonts w:asciiTheme="minorHAnsi" w:hAnsiTheme="minorHAnsi" w:cstheme="minorHAnsi"/>
          <w:b/>
          <w:bCs/>
          <w:sz w:val="24"/>
          <w:szCs w:val="24"/>
        </w:rPr>
        <w:t>Rights Granted</w:t>
      </w:r>
    </w:p>
    <w:p w14:paraId="56FAE72C"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The</w:t>
      </w:r>
      <w:r>
        <w:rPr>
          <w:rFonts w:asciiTheme="minorHAnsi" w:hAnsiTheme="minorHAnsi" w:cstheme="minorHAnsi"/>
          <w:szCs w:val="20"/>
        </w:rPr>
        <w:t xml:space="preserv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0800288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sidRPr="00A40B4B">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8117050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sidRPr="00A40B4B">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85391777"/>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sidRPr="00A40B4B">
        <w:rPr>
          <w:rFonts w:asciiTheme="minorHAnsi" w:hAnsiTheme="minorHAnsi" w:cstheme="minorHAnsi"/>
          <w:szCs w:val="20"/>
        </w:rPr>
        <w:t>" and of an updated version of the Contribution for new editions of the Work in accordance with the Clause "</w:t>
      </w:r>
      <w:r w:rsidRPr="00A40B4B">
        <w:rPr>
          <w:rFonts w:asciiTheme="minorHAnsi" w:hAnsiTheme="minorHAnsi" w:cstheme="minorHAnsi"/>
          <w:b/>
          <w:bCs/>
          <w:szCs w:val="20"/>
        </w:rPr>
        <w:t>New Editions</w:t>
      </w:r>
      <w:r w:rsidRPr="00A40B4B">
        <w:rPr>
          <w:rFonts w:asciiTheme="minorHAnsi" w:hAnsiTheme="minorHAnsi" w:cstheme="minorHAnsi"/>
          <w:szCs w:val="20"/>
        </w:rPr>
        <w:t>".</w:t>
      </w:r>
    </w:p>
    <w:p w14:paraId="3FB02538"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b/>
          <w:bCs/>
          <w:szCs w:val="20"/>
        </w:rPr>
      </w:pPr>
      <w:r w:rsidRPr="00A40B4B">
        <w:rPr>
          <w:rFonts w:asciiTheme="minorHAnsi" w:hAnsiTheme="minorHAnsi" w:cstheme="minorHAnsi"/>
          <w:szCs w:val="20"/>
        </w:rPr>
        <w:t xml:space="preserve">The copyright in the Contribution shall be vested in the name of the </w:t>
      </w:r>
      <w:r w:rsidRPr="00A40B4B">
        <w:rPr>
          <w:rFonts w:asciiTheme="minorHAnsi" w:hAnsiTheme="minorHAnsi" w:cstheme="minorHAnsi"/>
          <w:b/>
          <w:bCs/>
          <w:szCs w:val="20"/>
        </w:rPr>
        <w:t>Author</w:t>
      </w:r>
      <w:r w:rsidRPr="00A40B4B">
        <w:rPr>
          <w:rFonts w:asciiTheme="minorHAnsi" w:hAnsiTheme="minorHAnsi" w:cstheme="minorHAnsi"/>
          <w:szCs w:val="20"/>
        </w:rPr>
        <w:t xml:space="preserve">. The Author has asserted their right(s) to be identified as the originator of the Contribution in all editions and versions, published </w:t>
      </w:r>
      <w:r w:rsidRPr="00A40B4B">
        <w:rPr>
          <w:rFonts w:asciiTheme="minorHAnsi" w:hAnsiTheme="minorHAnsi" w:cstheme="minorHAnsi"/>
          <w:szCs w:val="20"/>
        </w:rPr>
        <w:lastRenderedPageBreak/>
        <w:t>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403B2C84" w14:textId="77777777" w:rsidR="00B91075" w:rsidRPr="005274AB" w:rsidRDefault="002956C7" w:rsidP="00DB4B84">
      <w:pPr>
        <w:pStyle w:val="ListParagraph"/>
        <w:widowControl w:val="0"/>
        <w:numPr>
          <w:ilvl w:val="1"/>
          <w:numId w:val="1"/>
        </w:numPr>
        <w:spacing w:before="120" w:after="240"/>
        <w:contextualSpacing w:val="0"/>
        <w:rPr>
          <w:rFonts w:asciiTheme="minorHAnsi" w:hAnsiTheme="minorHAnsi" w:cstheme="minorHAnsi"/>
          <w:szCs w:val="20"/>
        </w:rPr>
      </w:pPr>
      <w:r w:rsidRPr="002956C7">
        <w:rPr>
          <w:rFonts w:asciiTheme="minorHAnsi" w:hAnsiTheme="minorHAnsi" w:cstheme="minorHAnsi"/>
          <w:szCs w:val="20"/>
        </w:rPr>
        <w:t>The Author grants to the Publisher the right to create and provide accessible formats of the Contribution for persons with enablement requirements (e.g. blind or dyslexic people), either directly or via third parties, in compliance with applicable laws and standards. The Author is encouraged to provide alt-text for images at the time of manuscript submission. If not provided by the Author, the Publisher reserves the right to create the alt-text, which can be reviewed by the Author at the proofreading stage. Both Parties acknowledge the complexities involved in creating accessible formats, including alt-text, and will work in good faith to resolve errors and inaccuracies that may be introduced through the process.</w:t>
      </w:r>
    </w:p>
    <w:p w14:paraId="3D060723"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b/>
          <w:bCs/>
          <w:sz w:val="24"/>
          <w:szCs w:val="24"/>
        </w:rPr>
      </w:pPr>
      <w:r w:rsidRPr="00A40B4B">
        <w:rPr>
          <w:rFonts w:asciiTheme="minorHAnsi" w:hAnsiTheme="minorHAnsi" w:cstheme="minorHAnsi"/>
          <w:b/>
          <w:bCs/>
          <w:sz w:val="24"/>
          <w:szCs w:val="24"/>
        </w:rPr>
        <w:t>Self-Archiving and Reuse</w:t>
      </w:r>
    </w:p>
    <w:p w14:paraId="2B4CA9ED" w14:textId="77777777" w:rsidR="00591228" w:rsidRPr="008318DD" w:rsidRDefault="000B1E99" w:rsidP="00DB4B84">
      <w:pPr>
        <w:pStyle w:val="ListParagraph"/>
        <w:widowControl w:val="0"/>
        <w:numPr>
          <w:ilvl w:val="1"/>
          <w:numId w:val="1"/>
        </w:numPr>
        <w:spacing w:before="120" w:after="240"/>
        <w:contextualSpacing w:val="0"/>
        <w:rPr>
          <w:rFonts w:asciiTheme="minorHAnsi" w:hAnsiTheme="minorHAnsi" w:cstheme="minorHAnsi"/>
          <w:b/>
          <w:bCs/>
          <w:szCs w:val="20"/>
        </w:rPr>
      </w:pPr>
      <w:r w:rsidRPr="008318DD">
        <w:rPr>
          <w:rFonts w:asciiTheme="minorHAnsi" w:hAnsiTheme="minorHAnsi" w:cstheme="minorHAnsi"/>
          <w:szCs w:val="20"/>
        </w:rPr>
        <w:t xml:space="preserve">The Publisher permits the </w:t>
      </w:r>
      <w:r w:rsidR="008318DD" w:rsidRPr="008318DD">
        <w:rPr>
          <w:rFonts w:asciiTheme="minorHAnsi" w:hAnsiTheme="minorHAnsi" w:cstheme="minorHAnsi"/>
          <w:szCs w:val="20"/>
        </w:rPr>
        <w:t>Author to archive the Preprint and/or the Accepted Manuscript and to re-use the Version of Record in accordance with the Publisher’s guidelines for archiving of the Contribution, which are set out and defined in the 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28245707"/>
        </w:sdtPr>
        <w:sdtEndPr/>
        <w:sdtContent>
          <w:r>
            <w:rPr>
              <w:rFonts w:asciiTheme="minorHAnsi" w:hAnsiTheme="minorHAnsi" w:cstheme="minorHAnsi"/>
              <w:b/>
              <w:bCs/>
              <w:szCs w:val="20"/>
            </w:rPr>
            <w:t>Author</w:t>
          </w:r>
        </w:sdtContent>
      </w:sdt>
      <w:r>
        <w:rPr>
          <w:rFonts w:asciiTheme="minorHAnsi" w:hAnsiTheme="minorHAnsi" w:cstheme="minorHAnsi"/>
          <w:b/>
          <w:bCs/>
          <w:szCs w:val="20"/>
        </w:rPr>
        <w:t>'s Use of Manuscript Versions</w:t>
      </w:r>
      <w:r w:rsidR="008318DD" w:rsidRPr="008318DD">
        <w:rPr>
          <w:rFonts w:asciiTheme="minorHAnsi" w:hAnsiTheme="minorHAnsi" w:cstheme="minorHAnsi"/>
          <w:szCs w:val="20"/>
        </w:rPr>
        <w:t>". These guidelines may be updated by the Publisher at any time in its sole discretion. The Publisher shall notify the Author in the event of material changes by email or other written means.</w:t>
      </w:r>
    </w:p>
    <w:p w14:paraId="371FA544"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b/>
          <w:bCs/>
          <w:szCs w:val="20"/>
        </w:rPr>
      </w:pPr>
      <w:r w:rsidRPr="008318DD">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86028549"/>
        </w:sdtPr>
        <w:sdtEndPr/>
        <w:sdtContent>
          <w:r>
            <w:rPr>
              <w:rFonts w:asciiTheme="minorHAnsi" w:hAnsiTheme="minorHAnsi" w:cstheme="minorHAnsi"/>
              <w:szCs w:val="20"/>
            </w:rPr>
            <w:t>Author</w:t>
          </w:r>
        </w:sdtContent>
      </w:sdt>
      <w:r w:rsidRPr="008318DD">
        <w:rPr>
          <w:rFonts w:asciiTheme="minorHAnsi" w:hAnsiTheme="minorHAnsi" w:cstheme="minorHAnsi"/>
          <w:szCs w:val="20"/>
        </w:rPr>
        <w:t xml:space="preserve"> agrees and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02407688"/>
        </w:sdtPr>
        <w:sdtEndPr/>
        <w:sdtContent>
          <w:r>
            <w:rPr>
              <w:rFonts w:asciiTheme="minorHAnsi" w:hAnsiTheme="minorHAnsi" w:cstheme="minorHAnsi"/>
              <w:szCs w:val="20"/>
            </w:rPr>
            <w:t>Author</w:t>
          </w:r>
        </w:sdtContent>
      </w:sdt>
      <w:r w:rsidRPr="008318DD">
        <w:rPr>
          <w:rFonts w:asciiTheme="minorHAnsi" w:hAnsiTheme="minorHAnsi" w:cstheme="minorHAnsi"/>
          <w:szCs w:val="20"/>
        </w:rPr>
        <w:t xml:space="preserve"> must obtain the specific prior written permission of the Publisher (to be granted, withheld or conditioned at the Publisher’s sole discretion) for any other use of any version of the Contribution in whole or in part.</w:t>
      </w:r>
    </w:p>
    <w:p w14:paraId="5413F612"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b/>
          <w:bCs/>
          <w:sz w:val="24"/>
          <w:szCs w:val="24"/>
        </w:rPr>
      </w:pPr>
      <w:r w:rsidRPr="00A40B4B">
        <w:rPr>
          <w:rFonts w:asciiTheme="minorHAnsi" w:hAnsiTheme="minorHAnsi" w:cstheme="minorHAnsi"/>
          <w:b/>
          <w:bCs/>
          <w:sz w:val="24"/>
          <w:szCs w:val="24"/>
        </w:rPr>
        <w:t>The Publisher’s Responsibilities</w:t>
      </w:r>
    </w:p>
    <w:p w14:paraId="1CD3FE9C"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sidRPr="00A40B4B">
        <w:rPr>
          <w:rFonts w:asciiTheme="minorHAnsi" w:hAnsiTheme="minorHAnsi" w:cstheme="minorHAnsi"/>
          <w:szCs w:val="20"/>
        </w:rPr>
        <w:br/>
        <w:t>(a) distribution channels, including determination of markets;</w:t>
      </w:r>
      <w:r w:rsidRPr="00A40B4B">
        <w:rPr>
          <w:rFonts w:asciiTheme="minorHAnsi" w:hAnsiTheme="minorHAnsi" w:cstheme="minorHAnsi"/>
          <w:szCs w:val="20"/>
        </w:rPr>
        <w:br/>
        <w:t>(b) determination of the range and functions of electronic formats and/or the number of print copies produced;</w:t>
      </w:r>
      <w:r w:rsidRPr="00A40B4B">
        <w:rPr>
          <w:rFonts w:asciiTheme="minorHAnsi" w:hAnsiTheme="minorHAnsi" w:cstheme="minorHAnsi"/>
          <w:szCs w:val="20"/>
        </w:rPr>
        <w:br/>
        <w:t>(c) publication and distribution of the Contribution, the Work, or parts thereof as individual content elements, in accordance with market demand or other factors;</w:t>
      </w:r>
      <w:r w:rsidRPr="00A40B4B">
        <w:rPr>
          <w:rFonts w:asciiTheme="minorHAnsi" w:hAnsiTheme="minorHAnsi" w:cstheme="minorHAnsi"/>
          <w:szCs w:val="20"/>
        </w:rPr>
        <w:br/>
        <w:t>(d) determination of layout and style as well as the standards for production;</w:t>
      </w:r>
      <w:r w:rsidRPr="00A40B4B">
        <w:rPr>
          <w:rFonts w:asciiTheme="minorHAnsi" w:hAnsiTheme="minorHAnsi" w:cstheme="minorHAnsi"/>
          <w:szCs w:val="20"/>
        </w:rPr>
        <w:br/>
        <w:t>(e) setting or altering the list price, and allowing for deviations from the list price (if permitted under applicable jurisdiction);</w:t>
      </w:r>
      <w:r w:rsidRPr="00A40B4B">
        <w:rPr>
          <w:rFonts w:asciiTheme="minorHAnsi" w:hAnsiTheme="minorHAnsi" w:cstheme="minorHAnsi"/>
          <w:szCs w:val="20"/>
        </w:rPr>
        <w:br/>
        <w:t>(f) promotion and marketing as the Publisher considers most appropriate.</w:t>
      </w:r>
    </w:p>
    <w:p w14:paraId="074D17D4"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All rights, title</w:t>
      </w:r>
      <w:r>
        <w:rPr>
          <w:rFonts w:asciiTheme="minorHAnsi" w:hAnsiTheme="minorHAnsi" w:cstheme="minorHAns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w:t>
      </w:r>
      <w:r>
        <w:rPr>
          <w:rFonts w:asciiTheme="minorHAnsi" w:hAnsiTheme="minorHAnsi" w:cstheme="minorHAnsi"/>
          <w:szCs w:val="20"/>
        </w:rPr>
        <w:lastRenderedPageBreak/>
        <w:t xml:space="preserve">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477111"/>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3397C33C"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558689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sidRPr="00A40B4B">
        <w:rPr>
          <w:rFonts w:asciiTheme="minorHAnsi" w:hAnsiTheme="minorHAnsi" w:cstheme="minorHAns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w:t>
      </w:r>
      <w:r>
        <w:rPr>
          <w:rFonts w:asciiTheme="minorHAnsi" w:hAnsiTheme="minorHAnsi" w:cstheme="minorHAnsi"/>
          <w:szCs w:val="20"/>
        </w:rPr>
        <w:t xml:space="preserve">)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38904"/>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96682028"/>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8456169"/>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00285541"/>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w:t>
      </w:r>
      <w:r w:rsidRPr="00A40B4B">
        <w:rPr>
          <w:rFonts w:asciiTheme="minorHAnsi" w:hAnsiTheme="minorHAnsi" w:cstheme="minorHAnsi"/>
          <w:szCs w:val="20"/>
        </w:rPr>
        <w:t>licence or sub-licence in accordance with the Clause "</w:t>
      </w:r>
      <w:r w:rsidRPr="00A40B4B">
        <w:rPr>
          <w:rFonts w:asciiTheme="minorHAnsi" w:hAnsiTheme="minorHAnsi" w:cstheme="minorHAnsi"/>
          <w:b/>
          <w:bCs/>
          <w:szCs w:val="20"/>
        </w:rPr>
        <w:t>Termination</w:t>
      </w:r>
      <w:r w:rsidRPr="00A40B4B">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34878632"/>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36809336"/>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263981032"/>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sidRPr="00A40B4B">
        <w:rPr>
          <w:rFonts w:asciiTheme="minorHAnsi" w:hAnsiTheme="minorHAnsi" w:cstheme="minorHAnsi"/>
          <w:b/>
          <w:bCs/>
          <w:szCs w:val="20"/>
        </w:rPr>
        <w:t>Warranty</w:t>
      </w:r>
      <w:r w:rsidRPr="00A40B4B">
        <w:rPr>
          <w:rFonts w:asciiTheme="minorHAnsi" w:hAnsiTheme="minorHAnsi" w:cstheme="minorHAnsi"/>
          <w:szCs w:val="20"/>
        </w:rPr>
        <w:t>".</w:t>
      </w:r>
    </w:p>
    <w:p w14:paraId="7F3091F4"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17904140"/>
        </w:sdtPr>
        <w:sdtEnd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055C2E09"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b/>
          <w:bCs/>
          <w:i/>
          <w:iCs/>
          <w:szCs w:val="20"/>
        </w:rPr>
        <w:t>Delivery and Acceptance of the Manuscript</w:t>
      </w:r>
    </w:p>
    <w:p w14:paraId="3C5ED46E" w14:textId="77777777" w:rsidR="00591228" w:rsidRPr="00A40B4B" w:rsidRDefault="000B1E99" w:rsidP="00DB4B84">
      <w:pPr>
        <w:pStyle w:val="ListParagraph"/>
        <w:widowControl w:val="0"/>
        <w:numPr>
          <w:ilvl w:val="3"/>
          <w:numId w:val="1"/>
        </w:numPr>
        <w:spacing w:before="120" w:after="240"/>
        <w:contextualSpacing w:val="0"/>
        <w:jc w:val="both"/>
        <w:rPr>
          <w:rFonts w:asciiTheme="minorHAnsi" w:hAnsiTheme="minorHAnsi" w:cstheme="minorHAnsi"/>
          <w:szCs w:val="20"/>
        </w:rPr>
      </w:pPr>
      <w:r w:rsidRPr="00A40B4B">
        <w:rPr>
          <w:rFonts w:asciiTheme="minorHAnsi" w:hAnsiTheme="minorHAnsi" w:cstheme="minorHAnsi"/>
          <w:szCs w:val="20"/>
        </w:rPr>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sidRPr="00A40B4B">
            <w:rPr>
              <w:rFonts w:asciiTheme="minorHAnsi" w:hAnsiTheme="minorHAnsi" w:cstheme="minorHAnsi"/>
              <w:szCs w:val="20"/>
            </w:rPr>
            <w:t>Delivery Date</w:t>
          </w:r>
        </w:sdtContent>
      </w:sdt>
      <w:r w:rsidRPr="00A40B4B">
        <w:rPr>
          <w:rFonts w:asciiTheme="minorHAnsi" w:hAnsiTheme="minorHAnsi" w:cstheme="minorHAnsi"/>
          <w:b/>
          <w:bCs/>
          <w:szCs w:val="20"/>
        </w:rPr>
        <w:t xml:space="preserve"> </w:t>
      </w:r>
      <w:r w:rsidRPr="00A40B4B">
        <w:rPr>
          <w:rFonts w:asciiTheme="minorHAnsi" w:hAnsiTheme="minorHAnsi" w:cstheme="minorHAnsi"/>
          <w:szCs w:val="20"/>
        </w:rPr>
        <w:t>(the “</w:t>
      </w:r>
      <w:r w:rsidRPr="00A40B4B">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353261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95510727"/>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7894464"/>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w:t>
      </w:r>
      <w:r w:rsidRPr="00A40B4B">
        <w:rPr>
          <w:rFonts w:asciiTheme="minorHAnsi" w:hAnsiTheme="minorHAnsi" w:cstheme="minorHAnsi"/>
          <w:szCs w:val="20"/>
        </w:rPr>
        <w:t>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626D1609" w14:textId="77777777" w:rsidR="00591228" w:rsidRPr="00A40B4B" w:rsidRDefault="000B1E99" w:rsidP="00DB4B84">
      <w:pPr>
        <w:pStyle w:val="ListParagraph"/>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w:t>
      </w:r>
      <w:r>
        <w:rPr>
          <w:rFonts w:asciiTheme="minorHAnsi" w:hAnsiTheme="minorHAnsi" w:cstheme="minorHAnsi"/>
          <w:szCs w:val="20"/>
        </w:rPr>
        <w:t xml:space="preserv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50814902"/>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w:t>
      </w:r>
      <w:r w:rsidRPr="00A40B4B">
        <w:rPr>
          <w:rFonts w:asciiTheme="minorHAnsi" w:hAnsiTheme="minorHAnsi" w:cstheme="minorHAnsi"/>
          <w:szCs w:val="20"/>
        </w:rPr>
        <w:t xml:space="preserve">entering into this Agreement </w:t>
      </w:r>
      <w:r>
        <w:rPr>
          <w:rFonts w:asciiTheme="minorHAnsi" w:hAnsiTheme="minorHAnsi" w:cstheme="minorHAnsi"/>
          <w:szCs w:val="20"/>
        </w:rPr>
        <w:t xml:space="preserve">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56176035"/>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w:t>
      </w:r>
      <w:r w:rsidRPr="00A40B4B">
        <w:rPr>
          <w:rFonts w:asciiTheme="minorHAnsi" w:hAnsiTheme="minorHAnsi" w:cstheme="minorHAnsi"/>
          <w:szCs w:val="20"/>
        </w:rPr>
        <w:t>of such agreed amendment.</w:t>
      </w:r>
    </w:p>
    <w:p w14:paraId="45B2B0B7" w14:textId="77777777" w:rsidR="00591228" w:rsidRPr="00A40B4B" w:rsidRDefault="000B1E99" w:rsidP="00DB4B84">
      <w:pPr>
        <w:pStyle w:val="ListParagraph"/>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 xml:space="preserve">If the Author fails to deliver the Contribution in accordance with the provisions of this Clause </w:t>
      </w:r>
      <w:r w:rsidRPr="00A40B4B">
        <w:rPr>
          <w:rFonts w:asciiTheme="minorHAnsi" w:hAnsiTheme="minorHAnsi" w:cstheme="minorHAnsi"/>
          <w:szCs w:val="20"/>
        </w:rPr>
        <w:lastRenderedPageBreak/>
        <w:t>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sidRPr="00A40B4B">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sidRPr="00A40B4B">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sidRPr="00A40B4B">
        <w:rPr>
          <w:rFonts w:asciiTheme="minorHAnsi" w:hAnsiTheme="minorHAnsi" w:cstheme="minorHAnsi"/>
          <w:b/>
          <w:bCs/>
          <w:szCs w:val="20"/>
        </w:rPr>
        <w:t>Termination</w:t>
      </w:r>
      <w:r w:rsidRPr="00A40B4B">
        <w:rPr>
          <w:rFonts w:asciiTheme="minorHAnsi" w:hAnsiTheme="minorHAnsi" w:cstheme="minorHAnsi"/>
          <w:szCs w:val="20"/>
        </w:rPr>
        <w:t>").</w:t>
      </w:r>
    </w:p>
    <w:p w14:paraId="6366D5D4" w14:textId="77777777" w:rsidR="00591228" w:rsidRPr="00A40B4B" w:rsidRDefault="000B1E99" w:rsidP="00DB4B84">
      <w:pPr>
        <w:pStyle w:val="ListParagraph"/>
        <w:widowControl w:val="0"/>
        <w:numPr>
          <w:ilvl w:val="3"/>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3925839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w:t>
      </w:r>
      <w:r w:rsidRPr="00A40B4B">
        <w:rPr>
          <w:rFonts w:asciiTheme="minorHAnsi" w:hAnsiTheme="minorHAnsi" w:cstheme="minorHAnsi"/>
          <w:szCs w:val="20"/>
        </w:rPr>
        <w:t>in order to confer to the Publisher all rights intended to be granted under this Agreement.</w:t>
      </w:r>
    </w:p>
    <w:p w14:paraId="7B260432" w14:textId="77777777" w:rsidR="00591228" w:rsidRPr="00A40B4B" w:rsidRDefault="000B1E99" w:rsidP="00DB4B84">
      <w:pPr>
        <w:pStyle w:val="ListParagraph"/>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sidRPr="00A40B4B">
        <w:rPr>
          <w:rFonts w:asciiTheme="minorHAnsi" w:hAnsiTheme="minorHAnsi" w:cstheme="minorHAnsi"/>
          <w:b/>
          <w:bCs/>
          <w:szCs w:val="20"/>
        </w:rPr>
        <w:t>Third Party Material</w:t>
      </w:r>
      <w:r w:rsidRPr="00A40B4B">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FC7281F"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b/>
          <w:bCs/>
          <w:i/>
          <w:iCs/>
          <w:szCs w:val="20"/>
        </w:rPr>
        <w:t>Approval for Publishing</w:t>
      </w:r>
    </w:p>
    <w:p w14:paraId="165B24B3" w14:textId="77777777" w:rsidR="00591228" w:rsidRPr="00A40B4B" w:rsidRDefault="000B1E99" w:rsidP="00DB4B84">
      <w:pPr>
        <w:pStyle w:val="ListParagraph"/>
        <w:widowControl w:val="0"/>
        <w:numPr>
          <w:ilvl w:val="3"/>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sidRPr="00A40B4B">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0C9C74D8" w14:textId="77777777" w:rsidR="00591228" w:rsidRPr="00A40B4B" w:rsidRDefault="000B1E99" w:rsidP="00DB4B84">
      <w:pPr>
        <w:pStyle w:val="ListParagraph"/>
        <w:widowControl w:val="0"/>
        <w:numPr>
          <w:ilvl w:val="3"/>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9634367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50743576"/>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93B42FB"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b/>
          <w:bCs/>
          <w:i/>
          <w:iCs/>
          <w:szCs w:val="20"/>
        </w:rPr>
        <w:t>Cooperation</w:t>
      </w:r>
    </w:p>
    <w:p w14:paraId="21858016" w14:textId="77777777" w:rsidR="00591228" w:rsidRPr="00A40B4B" w:rsidRDefault="000B1E99" w:rsidP="00DB4B84">
      <w:pPr>
        <w:pStyle w:val="ListParagraph"/>
        <w:widowControl w:val="0"/>
        <w:spacing w:before="120" w:after="240"/>
        <w:ind w:left="567"/>
        <w:contextualSpacing w:val="0"/>
        <w:rPr>
          <w:rFonts w:asciiTheme="minorHAnsi" w:hAnsiTheme="minorHAnsi" w:cstheme="minorHAnsi"/>
          <w:szCs w:val="20"/>
        </w:rPr>
      </w:pPr>
      <w:r w:rsidRPr="00A40B4B">
        <w:rPr>
          <w:rFonts w:asciiTheme="minorHAnsi" w:hAnsiTheme="minorHAnsi" w:cstheme="minorHAnsi"/>
          <w:szCs w:val="20"/>
        </w:rPr>
        <w:lastRenderedPageBreak/>
        <w:t xml:space="preserve">Without prejudice to the warranties and representations given by the Author in this Agreement, the Author shall cooperate fully with the </w:t>
      </w:r>
      <w:r w:rsidRPr="00A40B4B">
        <w:rPr>
          <w:rFonts w:asciiTheme="minorHAnsi" w:hAnsiTheme="minorHAnsi" w:cstheme="minorHAnsi"/>
          <w:szCs w:val="20"/>
          <w:lang w:val="en-GB"/>
        </w:rPr>
        <w:t>Editor</w:t>
      </w:r>
      <w:r w:rsidRPr="00A40B4B">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32CEDC9C"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Warranty</w:t>
      </w:r>
    </w:p>
    <w:p w14:paraId="44F21979"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2504635"/>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81498656"/>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32727960"/>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w:t>
      </w:r>
      <w:r w:rsidRPr="00A40B4B">
        <w:rPr>
          <w:rFonts w:asciiTheme="minorHAnsi" w:hAnsiTheme="minorHAnsi" w:cstheme="minorHAnsi"/>
          <w:szCs w:val="20"/>
        </w:rPr>
        <w:t>authorised by any additional rights owner to grant) the rights licensed in the Clause "</w:t>
      </w:r>
      <w:r w:rsidRPr="00A40B4B">
        <w:rPr>
          <w:rFonts w:asciiTheme="minorHAnsi" w:hAnsiTheme="minorHAnsi" w:cstheme="minorHAnsi"/>
          <w:b/>
          <w:bCs/>
          <w:szCs w:val="20"/>
        </w:rPr>
        <w:t>Rights Granted</w:t>
      </w:r>
      <w:r w:rsidRPr="00A40B4B">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534739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sidRPr="00A40B4B">
        <w:rPr>
          <w:rFonts w:asciiTheme="minorHAnsi" w:hAnsiTheme="minorHAnsi" w:cstheme="minorHAnsi"/>
          <w:szCs w:val="20"/>
        </w:rPr>
        <w:t xml:space="preserve">" regarding Third Party Material (as defined above); and </w:t>
      </w:r>
      <w:r w:rsidRPr="00A40B4B">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sidRPr="00A40B4B">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sidRPr="00A40B4B">
        <w:rPr>
          <w:rFonts w:asciiTheme="minorHAnsi" w:hAnsiTheme="minorHAnsi" w:cstheme="minorHAnsi"/>
          <w:szCs w:val="20"/>
        </w:rPr>
        <w:br/>
        <w:t>(e) the Contribution has not been previously licensed, published or exploited</w:t>
      </w:r>
      <w:r>
        <w:rPr>
          <w:rFonts w:asciiTheme="minorHAnsi" w:hAnsiTheme="minorHAnsi" w:cstheme="minorHAnsi"/>
          <w:szCs w:val="20"/>
        </w:rPr>
        <w:t xml:space="preserve">, nor has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06991265"/>
        </w:sdtPr>
        <w:sdtEndPr/>
        <w:sdtContent>
          <w:r>
            <w:rPr>
              <w:rFonts w:asciiTheme="minorHAnsi" w:hAnsiTheme="minorHAnsi" w:cstheme="minorHAnsi"/>
              <w:szCs w:val="20"/>
            </w:rPr>
            <w:t>Author</w:t>
          </w:r>
        </w:sdtContent>
      </w:sdt>
      <w:r>
        <w:rPr>
          <w:rFonts w:asciiTheme="minorHAnsi" w:hAnsiTheme="minorHAnsi" w:cstheme="minorHAnsi"/>
          <w:szCs w:val="20"/>
        </w:rPr>
        <w:t xml:space="preserve"> committed to licensing any version of the Contribution under a </w:t>
      </w:r>
      <w:r w:rsidR="008318DD">
        <w:rPr>
          <w:rFonts w:asciiTheme="minorHAnsi" w:hAnsiTheme="minorHAnsi" w:cstheme="minorHAnsi"/>
          <w:szCs w:val="20"/>
        </w:rPr>
        <w:t>licence inconsistent with the terms of this Agreement,</w:t>
      </w:r>
      <w:r w:rsidRPr="00A40B4B">
        <w:rPr>
          <w:rFonts w:asciiTheme="minorHAnsi" w:hAnsiTheme="minorHAnsi" w:cstheme="minorHAnsi"/>
          <w:szCs w:val="20"/>
        </w:rPr>
        <w:t xml:space="preserve">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r w:rsidR="008318DD">
        <w:rPr>
          <w:rFonts w:asciiTheme="minorHAnsi" w:hAnsiTheme="minorHAnsi" w:cstheme="minorHAnsi"/>
          <w:szCs w:val="20"/>
        </w:rPr>
        <w:t xml:space="preserve"> </w:t>
      </w:r>
      <w:r w:rsidR="008318DD" w:rsidRPr="008318DD">
        <w:rPr>
          <w:rFonts w:asciiTheme="minorHAnsi" w:hAnsiTheme="minorHAnsi" w:cstheme="minorHAnsi"/>
          <w:szCs w:val="20"/>
        </w:rPr>
        <w:t>and all institutional, governmental, and/or other approvals which may be required in connection with the publication of the Contribution have been obtained and continue in effect</w:t>
      </w:r>
      <w:r w:rsidRPr="00A40B4B">
        <w:rPr>
          <w:rFonts w:asciiTheme="minorHAnsi" w:hAnsiTheme="minorHAnsi" w:cstheme="minorHAnsi"/>
          <w:szCs w:val="20"/>
        </w:rPr>
        <w:t>.</w:t>
      </w:r>
    </w:p>
    <w:p w14:paraId="16C817C4"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warrants and represents that the Author, and each co-author who has entered into this Agreement, shall at all times comply in full with:</w:t>
      </w:r>
      <w:r w:rsidRPr="00A40B4B">
        <w:rPr>
          <w:rFonts w:asciiTheme="minorHAnsi" w:hAnsiTheme="minorHAnsi" w:cstheme="minorHAnsi"/>
          <w:szCs w:val="20"/>
        </w:rPr>
        <w:br/>
        <w:t>(a) all applicable anti-bribery and corruption laws; and</w:t>
      </w:r>
      <w:r w:rsidRPr="00A40B4B">
        <w:rPr>
          <w:rFonts w:asciiTheme="minorHAnsi" w:hAnsiTheme="minorHAnsi" w:cstheme="minorHAnsi"/>
          <w:szCs w:val="20"/>
        </w:rPr>
        <w:br/>
        <w:t>(b) all applicable data protection and electronic privacy and marketing laws and regulations; and</w:t>
      </w:r>
      <w:r w:rsidRPr="00A40B4B">
        <w:rPr>
          <w:rFonts w:asciiTheme="minorHAnsi" w:hAnsiTheme="minorHAnsi" w:cstheme="minorHAnsi"/>
          <w:szCs w:val="20"/>
        </w:rPr>
        <w:br/>
        <w:t>(c) the Publisher's ethic rules as laid down in the Book Authors' Code of Conduct currently available online at</w:t>
      </w:r>
      <w:hyperlink r:id="rId13" w:history="1">
        <w:r w:rsidRPr="00A40B4B">
          <w:rPr>
            <w:rStyle w:val="Hyperlink"/>
            <w:rFonts w:asciiTheme="minorHAnsi" w:hAnsiTheme="minorHAnsi" w:cstheme="minorHAnsi"/>
            <w:color w:val="auto"/>
            <w:szCs w:val="20"/>
          </w:rPr>
          <w:t xml:space="preserve"> </w:t>
        </w:r>
      </w:hyperlink>
      <w:hyperlink r:id="rId14" w:history="1">
        <w:r w:rsidRPr="00A40B4B">
          <w:rPr>
            <w:rStyle w:val="Hyperlink"/>
            <w:rFonts w:asciiTheme="minorHAnsi" w:hAnsiTheme="minorHAnsi" w:cstheme="minorHAnsi"/>
            <w:color w:val="auto"/>
            <w:szCs w:val="20"/>
          </w:rPr>
          <w:t>https://www.springernature.com/gp/authors/book-authors-code-of-conduc</w:t>
        </w:r>
      </w:hyperlink>
      <w:r w:rsidRPr="00A40B4B">
        <w:rPr>
          <w:rFonts w:asciiTheme="minorHAnsi" w:hAnsiTheme="minorHAnsi" w:cstheme="minorHAnsi"/>
          <w:szCs w:val="20"/>
          <w:u w:val="single"/>
        </w:rPr>
        <w:t>t</w:t>
      </w:r>
      <w:r w:rsidRPr="00A40B4B">
        <w:rPr>
          <w:rFonts w:asciiTheme="minorHAnsi" w:hAnsiTheme="minorHAnsi" w:cstheme="minorHAnsi"/>
          <w:szCs w:val="20"/>
        </w:rPr>
        <w:t>, as may be updated by the Publisher from time to time (provided that in the event of material changes the Publisher shall notify the Author by email)</w:t>
      </w:r>
      <w:r w:rsidRPr="00A40B4B">
        <w:rPr>
          <w:rFonts w:asciiTheme="minorHAnsi" w:hAnsiTheme="minorHAnsi" w:cstheme="minorHAnsi"/>
          <w:szCs w:val="20"/>
        </w:rPr>
        <w:br/>
        <w:t>(the "</w:t>
      </w:r>
      <w:r w:rsidRPr="00A40B4B">
        <w:rPr>
          <w:rFonts w:asciiTheme="minorHAnsi" w:hAnsiTheme="minorHAnsi" w:cstheme="minorHAnsi"/>
          <w:b/>
          <w:bCs/>
          <w:szCs w:val="20"/>
        </w:rPr>
        <w:t>Applicable Laws</w:t>
      </w:r>
      <w:r w:rsidRPr="00A40B4B">
        <w:rPr>
          <w:rFonts w:asciiTheme="minorHAnsi" w:hAnsiTheme="minorHAnsi" w:cstheme="minorHAnsi"/>
          <w:szCs w:val="20"/>
        </w:rPr>
        <w:t>").</w:t>
      </w:r>
      <w:r w:rsidRPr="00A40B4B">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w:t>
      </w:r>
      <w:r w:rsidRPr="00A40B4B">
        <w:rPr>
          <w:rFonts w:asciiTheme="minorHAnsi" w:hAnsiTheme="minorHAnsi" w:cstheme="minorHAnsi"/>
          <w:szCs w:val="20"/>
        </w:rPr>
        <w:lastRenderedPageBreak/>
        <w:t>name and/or reputation of the Publisher or the Work into disrepute, or is likely to do so, then the Publisher may terminate this Agreement in accordance with the Clause "</w:t>
      </w:r>
      <w:r w:rsidRPr="00A40B4B">
        <w:rPr>
          <w:rFonts w:asciiTheme="minorHAnsi" w:hAnsiTheme="minorHAnsi" w:cstheme="minorHAnsi"/>
          <w:b/>
          <w:bCs/>
          <w:szCs w:val="20"/>
        </w:rPr>
        <w:t>Termination</w:t>
      </w:r>
      <w:r w:rsidRPr="00A40B4B">
        <w:rPr>
          <w:rFonts w:asciiTheme="minorHAnsi" w:hAnsiTheme="minorHAnsi" w:cstheme="minorHAnsi"/>
          <w:szCs w:val="20"/>
        </w:rPr>
        <w:t>".</w:t>
      </w:r>
    </w:p>
    <w:p w14:paraId="0118D0E2"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405A5690"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b/>
          <w:bCs/>
          <w:sz w:val="24"/>
          <w:szCs w:val="24"/>
          <w:vertAlign w:val="superscript"/>
        </w:rPr>
      </w:pPr>
      <w:r w:rsidRPr="00A40B4B">
        <w:rPr>
          <w:rFonts w:asciiTheme="minorHAnsi" w:hAnsiTheme="minorHAnsi" w:cstheme="minorHAnsi"/>
          <w:b/>
          <w:bCs/>
          <w:sz w:val="24"/>
          <w:szCs w:val="24"/>
        </w:rPr>
        <w:t>Author’s Discount Electronic Access</w:t>
      </w:r>
    </w:p>
    <w:p w14:paraId="754176B7"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661A3C10"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7D5F5F8A"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Consideration</w:t>
      </w:r>
    </w:p>
    <w:p w14:paraId="4EE1371B"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7190453"/>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17654939"/>
        </w:sdtPr>
        <w:sdtEndPr/>
        <w:sdtContent>
          <w:r>
            <w:rPr>
              <w:rFonts w:asciiTheme="minorHAnsi" w:hAnsiTheme="minorHAnsi" w:cstheme="minorHAnsi"/>
              <w:szCs w:val="20"/>
            </w:rPr>
            <w:t>Author</w:t>
          </w:r>
        </w:sdtContent>
      </w:sdt>
      <w:r>
        <w:rPr>
          <w:rFonts w:asciiTheme="minorHAnsi" w:hAnsiTheme="minorHAnsi" w:cstheme="minorHAnsi"/>
          <w:szCs w:val="20"/>
        </w:rPr>
        <w:t>.</w:t>
      </w:r>
      <w:r w:rsidRPr="00A40B4B">
        <w:rPr>
          <w:rFonts w:asciiTheme="minorHAnsi" w:hAnsiTheme="minorHAnsi" w:cstheme="minorHAnsi"/>
          <w:szCs w:val="20"/>
        </w:rPr>
        <w:br/>
        <w:t>The Parties expressly agree that no royalty, remuneration, licence</w:t>
      </w:r>
      <w:r>
        <w:rPr>
          <w:rFonts w:asciiTheme="minorHAnsi" w:hAnsiTheme="minorHAnsi" w:cstheme="minorHAnsi"/>
          <w:szCs w:val="20"/>
        </w:rPr>
        <w:t xml:space="preserv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22351859"/>
        </w:sdtPr>
        <w:sdtEndPr/>
        <w:sdtContent>
          <w:r>
            <w:rPr>
              <w:rFonts w:asciiTheme="minorHAnsi" w:hAnsiTheme="minorHAnsi" w:cstheme="minorHAnsi"/>
              <w:szCs w:val="20"/>
            </w:rPr>
            <w:t>Author</w:t>
          </w:r>
        </w:sdtContent>
      </w:sdt>
      <w:r>
        <w:rPr>
          <w:rFonts w:asciiTheme="minorHAnsi" w:hAnsiTheme="minorHAnsi" w:cstheme="minorHAnsi"/>
          <w:szCs w:val="20"/>
        </w:rPr>
        <w:t>.</w:t>
      </w:r>
    </w:p>
    <w:p w14:paraId="310BD7F5"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92880169"/>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w:t>
      </w:r>
      <w:r w:rsidRPr="00A40B4B">
        <w:rPr>
          <w:rFonts w:asciiTheme="minorHAnsi" w:hAnsiTheme="minorHAnsi" w:cstheme="minorHAnsi"/>
          <w:szCs w:val="20"/>
        </w:rPr>
        <w:t>have the right to authorise collective management organisations (“</w:t>
      </w:r>
      <w:r w:rsidRPr="00A40B4B">
        <w:rPr>
          <w:rFonts w:asciiTheme="minorHAnsi" w:hAnsiTheme="minorHAnsi" w:cstheme="minorHAnsi"/>
          <w:b/>
          <w:bCs/>
          <w:szCs w:val="20"/>
        </w:rPr>
        <w:t>CMOs</w:t>
      </w:r>
      <w:r w:rsidRPr="00A40B4B">
        <w:rPr>
          <w:rFonts w:asciiTheme="minorHAnsi" w:hAnsiTheme="minorHAnsi" w:cstheme="minorHAnsi"/>
          <w:szCs w:val="20"/>
        </w:rPr>
        <w:t>”) of their choice to manage some of their rights. Reprographic and other collectively managed rights in the Contribution (“</w:t>
      </w:r>
      <w:r w:rsidRPr="00A40B4B">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48865222"/>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sidRPr="00A40B4B">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43755641"/>
        </w:sdtPr>
        <w:sdtEndPr/>
        <w:sdtContent>
          <w:r>
            <w:rPr>
              <w:rFonts w:asciiTheme="minorHAnsi" w:hAnsiTheme="minorHAnsi" w:cstheme="minorHAnsi"/>
              <w:szCs w:val="20"/>
            </w:rPr>
            <w:t>Author</w:t>
          </w:r>
        </w:sdtContent>
      </w:sdt>
      <w:r>
        <w:rPr>
          <w:rFonts w:asciiTheme="minorHAnsi" w:hAnsiTheme="minorHAnsi" w:cstheme="minorHAnsi"/>
          <w:szCs w:val="20"/>
        </w:rPr>
        <w:t xml:space="preserve"> </w:t>
      </w:r>
      <w:r w:rsidRPr="00A40B4B">
        <w:rPr>
          <w:rFonts w:asciiTheme="minorHAnsi" w:hAnsiTheme="minorHAnsi" w:cstheme="minorHAnsi"/>
          <w:szCs w:val="20"/>
        </w:rPr>
        <w:t>shall each receive and retain their share of revenue from use of the Contribution under Collective Licences</w:t>
      </w:r>
      <w:r>
        <w:rPr>
          <w:rFonts w:asciiTheme="minorHAnsi" w:hAnsiTheme="minorHAnsi" w:cstheme="minorHAnsi"/>
          <w:szCs w:val="20"/>
        </w:rPr>
        <w:t xml:space="preserve">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712287788"/>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2245222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2E68A0FB"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New Editions</w:t>
      </w:r>
    </w:p>
    <w:p w14:paraId="06D2858A"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The</w:t>
      </w:r>
      <w:r>
        <w:rPr>
          <w:rFonts w:asciiTheme="minorHAnsi" w:hAnsiTheme="minorHAnsi" w:cstheme="minorHAnsi"/>
          <w:szCs w:val="20"/>
        </w:rPr>
        <w:t xml:space="preserv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4938651"/>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03043200"/>
        </w:sdtPr>
        <w:sdtEndPr/>
        <w:sdtContent>
          <w:r>
            <w:rPr>
              <w:rFonts w:asciiTheme="minorHAnsi" w:hAnsiTheme="minorHAnsi" w:cstheme="minorHAnsi"/>
              <w:szCs w:val="20"/>
            </w:rPr>
            <w:t>Author</w:t>
          </w:r>
        </w:sdtContent>
      </w:sdt>
      <w:r>
        <w:rPr>
          <w:rFonts w:asciiTheme="minorHAnsi" w:hAnsiTheme="minorHAnsi" w:cstheme="minorHAnsi"/>
          <w:szCs w:val="20"/>
        </w:rPr>
        <w:t xml:space="preserve"> </w:t>
      </w:r>
      <w:r w:rsidRPr="00A40B4B">
        <w:rPr>
          <w:rFonts w:asciiTheme="minorHAnsi" w:hAnsiTheme="minorHAnsi" w:cstheme="minorHAnsi"/>
          <w:szCs w:val="20"/>
        </w:rPr>
        <w:t>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27291120"/>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sidRPr="00A40B4B">
        <w:rPr>
          <w:rFonts w:asciiTheme="minorHAnsi" w:hAnsiTheme="minorHAnsi" w:cstheme="minorHAnsi"/>
          <w:szCs w:val="20"/>
        </w:rPr>
        <w:t xml:space="preserve">" and the other relevant provisions of this Agreement, together with the </w:t>
      </w:r>
      <w:r w:rsidRPr="00A40B4B">
        <w:rPr>
          <w:rFonts w:asciiTheme="minorHAnsi" w:hAnsiTheme="minorHAnsi" w:cstheme="minorHAnsi"/>
          <w:szCs w:val="20"/>
        </w:rPr>
        <w:lastRenderedPageBreak/>
        <w:t>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sidRPr="00A40B4B">
        <w:rPr>
          <w:rFonts w:asciiTheme="minorHAnsi" w:hAnsiTheme="minorHAnsi" w:cstheme="minorHAnsi"/>
          <w:b/>
          <w:bCs/>
          <w:szCs w:val="20"/>
        </w:rPr>
        <w:t>New Editions</w:t>
      </w:r>
      <w:r w:rsidRPr="00A40B4B">
        <w:rPr>
          <w:rFonts w:asciiTheme="minorHAnsi" w:hAnsiTheme="minorHAnsi" w:cstheme="minorHAnsi"/>
          <w:szCs w:val="20"/>
        </w:rPr>
        <w:t>" Clause.</w:t>
      </w:r>
    </w:p>
    <w:p w14:paraId="5559C68A"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6B23AE4C"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Termination</w:t>
      </w:r>
    </w:p>
    <w:p w14:paraId="52E29CA8"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In addition to the specific rights of termination set out in the Clause "</w:t>
      </w:r>
      <w:r w:rsidRPr="00A40B4B">
        <w:rPr>
          <w:rFonts w:asciiTheme="minorHAnsi" w:hAnsiTheme="minorHAnsi" w:cstheme="minorHAnsi"/>
          <w:b/>
          <w:bCs/>
          <w:szCs w:val="20"/>
        </w:rPr>
        <w:t>The Publisher's Responsibilities</w:t>
      </w:r>
      <w:r w:rsidRPr="00A40B4B">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129340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sidRPr="00A40B4B">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2347E088"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Termination of this Agreement, howsoever caused, shall not affect:</w:t>
      </w:r>
      <w:r w:rsidRPr="00A40B4B">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sidRPr="00A40B4B">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sidRPr="00A40B4B">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47F33A7B" w14:textId="77777777" w:rsidR="00591228" w:rsidRPr="00A40B4B" w:rsidRDefault="000B1E99" w:rsidP="00DB4B84">
      <w:pPr>
        <w:pStyle w:val="ListParagraph"/>
        <w:widowControl w:val="0"/>
        <w:numPr>
          <w:ilvl w:val="0"/>
          <w:numId w:val="1"/>
        </w:numPr>
        <w:spacing w:before="120" w:after="240"/>
        <w:contextualSpacing w:val="0"/>
        <w:rPr>
          <w:rFonts w:asciiTheme="minorHAnsi" w:hAnsiTheme="minorHAnsi" w:cstheme="minorHAnsi"/>
          <w:sz w:val="24"/>
          <w:szCs w:val="24"/>
        </w:rPr>
      </w:pPr>
      <w:r w:rsidRPr="00A40B4B">
        <w:rPr>
          <w:rFonts w:asciiTheme="minorHAnsi" w:hAnsiTheme="minorHAnsi" w:cstheme="minorHAnsi"/>
          <w:b/>
          <w:bCs/>
          <w:sz w:val="24"/>
          <w:szCs w:val="24"/>
        </w:rPr>
        <w:t>General Provisions</w:t>
      </w:r>
    </w:p>
    <w:p w14:paraId="591769E2"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w:t>
      </w:r>
      <w:r w:rsidRPr="00A40B4B">
        <w:rPr>
          <w:rFonts w:asciiTheme="minorHAnsi" w:hAnsiTheme="minorHAnsi" w:cstheme="minorHAnsi"/>
          <w:szCs w:val="20"/>
        </w:rPr>
        <w:lastRenderedPageBreak/>
        <w:t>requesting remediable action under the Clause "</w:t>
      </w:r>
      <w:r w:rsidRPr="00A40B4B">
        <w:rPr>
          <w:rFonts w:asciiTheme="minorHAnsi" w:hAnsiTheme="minorHAnsi" w:cstheme="minorHAnsi"/>
          <w:b/>
          <w:bCs/>
          <w:szCs w:val="20"/>
        </w:rPr>
        <w:t>Termination</w:t>
      </w:r>
      <w:r w:rsidRPr="00A40B4B">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7245DDD6"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Nothing contained in this Agreement shall constitute or shall be construed as constituting a partnership, joint venture</w:t>
      </w:r>
      <w:r>
        <w:rPr>
          <w:rFonts w:asciiTheme="minorHAnsi" w:hAnsiTheme="minorHAnsi" w:cstheme="minorHAnsi"/>
          <w:szCs w:val="20"/>
        </w:rPr>
        <w:t xml:space="preserv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22703213"/>
        </w:sdtPr>
        <w:sdtEndPr/>
        <w:sdtContent>
          <w:r>
            <w:rPr>
              <w:rFonts w:asciiTheme="minorHAnsi" w:hAnsiTheme="minorHAnsi" w:cstheme="minorHAnsi"/>
              <w:szCs w:val="20"/>
            </w:rPr>
            <w:t>Author</w:t>
          </w:r>
        </w:sdtContent>
      </w:sdt>
      <w:r>
        <w:rPr>
          <w:rFonts w:asciiTheme="minorHAnsi" w:hAnsiTheme="minorHAnsi" w:cstheme="minorHAnsi"/>
          <w:szCs w:val="20"/>
        </w:rPr>
        <w:t xml:space="preserve">. No Party may assign this Agreement to third </w:t>
      </w:r>
      <w:r w:rsidRPr="00A40B4B">
        <w:rPr>
          <w:rFonts w:asciiTheme="minorHAnsi" w:hAnsiTheme="minorHAnsi" w:cstheme="minorHAnsi"/>
          <w:szCs w:val="20"/>
        </w:rPr>
        <w:t>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AE8E9EF" w14:textId="78C1B09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71731196"/>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w:t>
      </w:r>
      <w:r w:rsidRPr="00A40B4B">
        <w:rPr>
          <w:rFonts w:asciiTheme="minorHAnsi" w:hAnsiTheme="minorHAnsi" w:cstheme="minorHAnsi"/>
          <w:szCs w:val="20"/>
        </w:rPr>
        <w:t xml:space="preserve">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7E42CB">
            <w:rPr>
              <w:rFonts w:asciiTheme="minorHAnsi" w:hAnsiTheme="minorHAnsi" w:cstheme="minorHAnsi"/>
              <w:szCs w:val="20"/>
            </w:rPr>
            <w:t>Switzerland</w:t>
          </w:r>
        </w:sdtContent>
      </w:sdt>
      <w:r w:rsidRPr="00A40B4B">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7E42CB">
            <w:rPr>
              <w:rFonts w:asciiTheme="minorHAnsi" w:hAnsiTheme="minorHAnsi" w:cstheme="minorHAnsi"/>
              <w:szCs w:val="20"/>
            </w:rPr>
            <w:t>Cham, Switzerland</w:t>
          </w:r>
        </w:sdtContent>
      </w:sdt>
      <w:r w:rsidRPr="00A40B4B">
        <w:rPr>
          <w:rFonts w:asciiTheme="minorHAnsi" w:hAnsiTheme="minorHAnsi" w:cstheme="minorHAnsi"/>
          <w:szCs w:val="20"/>
        </w:rPr>
        <w:t xml:space="preserve"> shall have the exclusive jurisdiction.</w:t>
      </w:r>
    </w:p>
    <w:p w14:paraId="3463568F" w14:textId="77777777" w:rsidR="00591228" w:rsidRPr="00A40B4B" w:rsidRDefault="000B1E99" w:rsidP="00DB4B84">
      <w:pPr>
        <w:pStyle w:val="ListParagraph"/>
        <w:widowControl w:val="0"/>
        <w:numPr>
          <w:ilvl w:val="1"/>
          <w:numId w:val="1"/>
        </w:numPr>
        <w:spacing w:before="120" w:after="240"/>
        <w:contextualSpacing w:val="0"/>
        <w:rPr>
          <w:rFonts w:asciiTheme="minorHAnsi" w:hAnsiTheme="minorHAnsi" w:cstheme="minorHAnsi"/>
          <w:szCs w:val="20"/>
        </w:rPr>
      </w:pPr>
      <w:r w:rsidRPr="00A40B4B">
        <w:rPr>
          <w:rFonts w:asciiTheme="minorHAnsi" w:hAnsiTheme="minorHAnsi" w:cstheme="minorHAnsi"/>
          <w:szCs w:val="20"/>
        </w:rPr>
        <w:t xml:space="preserve">A person who is not a party to this Agreement (other than an affiliate of the Publisher) has no right to enforce any terms or conditions of this Agreement. </w:t>
      </w:r>
      <w:r w:rsidR="008318DD" w:rsidRPr="008318DD">
        <w:rPr>
          <w:rFonts w:asciiTheme="minorHAnsi" w:hAnsiTheme="minorHAnsi" w:cstheme="minorHAnsi"/>
          <w:szCs w:val="20"/>
        </w:rPr>
        <w:t xml:space="preserve">The terms of this Agreement will supersede any other terms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0430680"/>
        </w:sdtPr>
        <w:sdtEndPr/>
        <w:sdtContent>
          <w:r>
            <w:rPr>
              <w:rFonts w:asciiTheme="minorHAnsi" w:hAnsiTheme="minorHAnsi" w:cstheme="minorHAnsi"/>
              <w:szCs w:val="20"/>
            </w:rPr>
            <w:t>Author</w:t>
          </w:r>
        </w:sdtContent>
      </w:sdt>
      <w:r w:rsidR="008318DD" w:rsidRPr="008318DD">
        <w:rPr>
          <w:rFonts w:asciiTheme="minorHAnsi" w:hAnsiTheme="minorHAnsi" w:cstheme="minorHAnsi"/>
          <w:szCs w:val="20"/>
        </w:rPr>
        <w:t xml:space="preserve"> or any third party may assert are applicable to any version of the manuscript.</w:t>
      </w:r>
      <w:r w:rsidR="008318DD">
        <w:rPr>
          <w:rFonts w:asciiTheme="minorHAnsi" w:hAnsiTheme="minorHAnsi" w:cstheme="minorHAnsi"/>
          <w:szCs w:val="20"/>
        </w:rPr>
        <w:t xml:space="preserve"> </w:t>
      </w:r>
      <w:r w:rsidRPr="00A40B4B">
        <w:rPr>
          <w:rFonts w:asciiTheme="minorHAnsi" w:hAnsiTheme="minorHAnsi" w:cstheme="minorHAnsi"/>
          <w:szCs w:val="20"/>
        </w:rPr>
        <w:t>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4531104" w14:textId="77777777" w:rsidR="00591228" w:rsidRPr="00A40B4B" w:rsidRDefault="000B1E99">
      <w:pPr>
        <w:keepLines/>
        <w:widowControl w:val="0"/>
        <w:spacing w:before="120" w:after="240" w:line="300" w:lineRule="auto"/>
        <w:rPr>
          <w:rFonts w:asciiTheme="minorHAnsi" w:hAnsiTheme="minorHAnsi" w:cstheme="minorHAnsi"/>
          <w:lang w:val="en-GB"/>
        </w:rPr>
      </w:pPr>
      <w:r w:rsidRPr="00A40B4B">
        <w:rPr>
          <w:rFonts w:asciiTheme="minorHAnsi" w:hAnsiTheme="minorHAnsi" w:cstheme="minorHAnsi"/>
          <w:lang w:val="en-GB"/>
        </w:rPr>
        <w:t>The Corresponding Author signs this Agreement on behalf of any and all co-authors.</w:t>
      </w:r>
    </w:p>
    <w:p w14:paraId="11C0B786" w14:textId="77777777" w:rsidR="00591228" w:rsidRPr="00A40B4B" w:rsidRDefault="000B1E99">
      <w:pPr>
        <w:keepLines/>
        <w:widowControl w:val="0"/>
        <w:spacing w:before="120" w:after="240" w:line="300" w:lineRule="auto"/>
        <w:rPr>
          <w:rFonts w:asciiTheme="minorHAnsi" w:hAnsiTheme="minorHAnsi" w:cstheme="minorHAnsi"/>
          <w:lang w:val="en-GB"/>
        </w:rPr>
      </w:pPr>
      <w:r w:rsidRPr="00A40B4B">
        <w:rPr>
          <w:rFonts w:asciiTheme="minorHAnsi" w:eastAsia="Calibri" w:hAnsiTheme="minorHAnsi" w:cstheme="minorHAnsi"/>
          <w:b/>
          <w:lang w:val="en-GB"/>
        </w:rPr>
        <w:t>Signature of Corresponding Author:</w:t>
      </w:r>
    </w:p>
    <w:p w14:paraId="294D46D4" w14:textId="77777777" w:rsidR="00591228" w:rsidRPr="00A40B4B" w:rsidRDefault="00591228">
      <w:pPr>
        <w:keepLines/>
        <w:widowControl w:val="0"/>
        <w:spacing w:before="120" w:after="240" w:line="300" w:lineRule="auto"/>
        <w:rPr>
          <w:rFonts w:asciiTheme="minorHAnsi" w:hAnsiTheme="minorHAnsi" w:cstheme="minorHAnsi"/>
          <w:lang w:val="en-GB"/>
        </w:rPr>
      </w:pPr>
    </w:p>
    <w:p w14:paraId="14A300DE" w14:textId="77777777" w:rsidR="00591228" w:rsidRPr="00A40B4B" w:rsidRDefault="00591228">
      <w:pPr>
        <w:keepLines/>
        <w:widowControl w:val="0"/>
        <w:spacing w:before="120" w:after="240" w:line="300" w:lineRule="auto"/>
        <w:rPr>
          <w:rFonts w:asciiTheme="minorHAnsi" w:eastAsia="Calibri" w:hAnsiTheme="minorHAnsi" w:cstheme="minorHAnsi"/>
          <w:lang w:val="en-GB"/>
        </w:rPr>
      </w:pPr>
    </w:p>
    <w:p w14:paraId="4C6513EC" w14:textId="77777777" w:rsidR="00591228" w:rsidRPr="00A40B4B" w:rsidRDefault="00EC4622">
      <w:pPr>
        <w:keepLines/>
        <w:widowControl w:val="0"/>
        <w:spacing w:before="120" w:after="240" w:line="300" w:lineRule="auto"/>
        <w:rPr>
          <w:rFonts w:asciiTheme="minorHAnsi" w:hAnsiTheme="minorHAnsi" w:cstheme="minorHAnsi"/>
          <w:lang w:val="en-GB"/>
        </w:rPr>
      </w:pPr>
      <w:r w:rsidRPr="00A40B4B">
        <w:rPr>
          <w:rFonts w:asciiTheme="minorHAnsi" w:eastAsia="Calibri" w:hAnsiTheme="minorHAnsi" w:cstheme="minorHAnsi"/>
          <w:lang w:val="en-GB"/>
        </w:rPr>
        <w:br/>
      </w:r>
      <w:r w:rsidR="006548DF" w:rsidRPr="00A40B4B">
        <w:rPr>
          <w:rFonts w:asciiTheme="minorHAnsi" w:eastAsia="Calibri" w:hAnsiTheme="minorHAnsi" w:cstheme="minorHAnsi"/>
          <w:lang w:val="en-GB"/>
        </w:rPr>
        <w:t>…………………………………………………………</w:t>
      </w:r>
    </w:p>
    <w:p w14:paraId="5CBA2551" w14:textId="77777777" w:rsidR="00591228" w:rsidRPr="00A40B4B" w:rsidRDefault="000B1E99">
      <w:pPr>
        <w:keepLines/>
        <w:widowControl w:val="0"/>
        <w:spacing w:before="120" w:after="240" w:line="300" w:lineRule="auto"/>
        <w:rPr>
          <w:rFonts w:asciiTheme="minorHAnsi" w:hAnsiTheme="minorHAnsi" w:cstheme="minorHAnsi"/>
          <w:lang w:val="en-GB"/>
        </w:rPr>
      </w:pPr>
      <w:r w:rsidRPr="00A40B4B">
        <w:rPr>
          <w:rFonts w:asciiTheme="minorHAnsi" w:hAnsiTheme="minorHAnsi" w:cstheme="minorHAnsi"/>
          <w:lang w:val="en-GB"/>
        </w:rPr>
        <w:t xml:space="preserve"> </w:t>
      </w:r>
      <w:r w:rsidRPr="00A40B4B">
        <w:rPr>
          <w:rFonts w:asciiTheme="minorHAnsi" w:hAnsiTheme="minorHAnsi" w:cstheme="minorHAnsi"/>
        </w:rPr>
        <w:fldChar w:fldCharType="begin">
          <w:ffData>
            <w:name w:val="Text16"/>
            <w:enabled/>
            <w:calcOnExit w:val="0"/>
            <w:textInput/>
          </w:ffData>
        </w:fldChar>
      </w:r>
      <w:r w:rsidRPr="00A40B4B">
        <w:rPr>
          <w:rFonts w:asciiTheme="minorHAnsi" w:hAnsiTheme="minorHAnsi" w:cstheme="minorHAnsi"/>
          <w:lang w:val="en-GB"/>
        </w:rPr>
        <w:instrText xml:space="preserve"> FORMTEXT </w:instrText>
      </w:r>
      <w:r w:rsidRPr="00A40B4B">
        <w:rPr>
          <w:rFonts w:asciiTheme="minorHAnsi" w:hAnsiTheme="minorHAnsi" w:cstheme="minorHAnsi"/>
        </w:rPr>
      </w:r>
      <w:r w:rsidRPr="00A40B4B">
        <w:rPr>
          <w:rFonts w:asciiTheme="minorHAnsi" w:hAnsiTheme="minorHAnsi" w:cstheme="minorHAnsi"/>
        </w:rPr>
        <w:fldChar w:fldCharType="separate"/>
      </w:r>
      <w:r w:rsidRPr="00A40B4B">
        <w:rPr>
          <w:rFonts w:asciiTheme="minorHAnsi" w:hAnsiTheme="minorHAnsi" w:cstheme="minorHAnsi"/>
          <w:noProof/>
          <w:lang w:val="en-GB"/>
        </w:rPr>
        <w:t>[Name of Author]</w:t>
      </w:r>
      <w:r w:rsidRPr="00A40B4B">
        <w:rPr>
          <w:rFonts w:asciiTheme="minorHAnsi" w:hAnsiTheme="minorHAnsi" w:cstheme="minorHAnsi"/>
        </w:rPr>
        <w:fldChar w:fldCharType="end"/>
      </w:r>
    </w:p>
    <w:p w14:paraId="6C36736F" w14:textId="77777777" w:rsidR="00591228" w:rsidRPr="00A40B4B" w:rsidRDefault="00591228">
      <w:pPr>
        <w:keepLines/>
        <w:widowControl w:val="0"/>
        <w:spacing w:before="120" w:after="240" w:line="300" w:lineRule="auto"/>
        <w:rPr>
          <w:rFonts w:asciiTheme="minorHAnsi" w:hAnsiTheme="minorHAnsi" w:cstheme="minorHAnsi"/>
          <w:lang w:val="en-GB"/>
        </w:rPr>
      </w:pPr>
    </w:p>
    <w:p w14:paraId="7FF74F73" w14:textId="77777777" w:rsidR="002B5015" w:rsidRDefault="000B1E99">
      <w:pPr>
        <w:keepLines/>
        <w:widowControl w:val="0"/>
        <w:spacing w:before="120" w:after="240" w:line="300" w:lineRule="auto"/>
        <w:rPr>
          <w:rFonts w:asciiTheme="minorHAnsi" w:eastAsia="Calibri" w:hAnsiTheme="minorHAnsi" w:cstheme="minorHAnsi"/>
          <w:lang w:val="en-GB"/>
        </w:rPr>
      </w:pPr>
      <w:r w:rsidRPr="00A40B4B">
        <w:rPr>
          <w:rFonts w:asciiTheme="minorHAnsi" w:eastAsia="Calibri" w:hAnsiTheme="minorHAnsi" w:cstheme="minorHAnsi"/>
          <w:lang w:val="en-GB"/>
        </w:rPr>
        <w:lastRenderedPageBreak/>
        <w:t>Date:</w:t>
      </w:r>
      <w:r w:rsidR="00AC2385" w:rsidRPr="00A40B4B">
        <w:rPr>
          <w:rFonts w:asciiTheme="minorHAnsi" w:eastAsia="Calibri" w:hAnsiTheme="minorHAnsi" w:cstheme="minorHAnsi"/>
          <w:lang w:val="en-GB"/>
        </w:rPr>
        <w:br/>
      </w:r>
      <w:r w:rsidR="006548DF" w:rsidRPr="00A40B4B">
        <w:rPr>
          <w:rFonts w:asciiTheme="minorHAnsi" w:eastAsia="Calibri" w:hAnsiTheme="minorHAnsi" w:cstheme="minorHAnsi"/>
          <w:lang w:val="en-GB"/>
        </w:rPr>
        <w:t>………………………………………</w:t>
      </w:r>
    </w:p>
    <w:p w14:paraId="4DAFDECB" w14:textId="77777777" w:rsidR="00591228" w:rsidRPr="002B5015" w:rsidRDefault="00591228" w:rsidP="002B5015">
      <w:pPr>
        <w:keepLines/>
        <w:widowControl w:val="0"/>
        <w:spacing w:before="120" w:after="240" w:line="300" w:lineRule="auto"/>
        <w:rPr>
          <w:rFonts w:asciiTheme="minorHAnsi" w:eastAsia="Calibri" w:hAnsiTheme="minorHAnsi" w:cstheme="minorHAnsi"/>
          <w:lang w:val="en-GB"/>
        </w:rPr>
      </w:pPr>
    </w:p>
    <w:p w14:paraId="6C7FBDCD" w14:textId="77777777" w:rsidR="00591228" w:rsidRPr="00A40B4B" w:rsidRDefault="00591228">
      <w:pPr>
        <w:widowControl w:val="0"/>
        <w:spacing w:before="120" w:after="240" w:line="300" w:lineRule="auto"/>
        <w:rPr>
          <w:rFonts w:asciiTheme="minorHAnsi" w:hAnsiTheme="minorHAnsi" w:cstheme="minorHAnsi"/>
          <w:lang w:val="en-GB"/>
        </w:rPr>
      </w:pPr>
    </w:p>
    <w:p w14:paraId="7BA15CCD" w14:textId="77777777" w:rsidR="00591228" w:rsidRPr="00A40B4B" w:rsidRDefault="000B1E99">
      <w:pPr>
        <w:widowControl w:val="0"/>
        <w:spacing w:before="120" w:after="240" w:line="300" w:lineRule="auto"/>
        <w:contextualSpacing/>
        <w:rPr>
          <w:rFonts w:asciiTheme="minorHAnsi" w:hAnsiTheme="minorHAnsi" w:cstheme="minorHAnsi"/>
          <w:lang w:val="en-GB"/>
        </w:rPr>
      </w:pPr>
      <w:r w:rsidRPr="00A40B4B">
        <w:rPr>
          <w:rFonts w:asciiTheme="minorHAnsi" w:eastAsia="Calibri" w:hAnsiTheme="minorHAnsi" w:cstheme="minorHAnsi"/>
          <w:i/>
          <w:lang w:val="en-GB"/>
        </w:rPr>
        <w:t>For internal use only:</w:t>
      </w:r>
    </w:p>
    <w:p w14:paraId="78722413" w14:textId="38F0EA81" w:rsidR="00591228" w:rsidRPr="00A40B4B" w:rsidRDefault="000B1E99">
      <w:pPr>
        <w:keepLines/>
        <w:widowControl w:val="0"/>
        <w:spacing w:before="120" w:after="240" w:line="300" w:lineRule="auto"/>
        <w:rPr>
          <w:rFonts w:asciiTheme="minorHAnsi" w:eastAsia="Calibri" w:hAnsiTheme="minorHAnsi" w:cstheme="minorHAnsi"/>
          <w:b/>
          <w:lang w:val="en-GB"/>
        </w:rPr>
      </w:pPr>
      <w:bookmarkStart w:id="5" w:name="_Hlk51947610"/>
      <w:r w:rsidRPr="00A40B4B">
        <w:rPr>
          <w:rFonts w:asciiTheme="minorHAnsi" w:eastAsia="Calibri" w:hAnsiTheme="minorHAnsi" w:cstheme="minorHAnsi"/>
          <w:lang w:val="en-GB"/>
        </w:rPr>
        <w:t>Edition ID</w:t>
      </w:r>
      <w:r w:rsidR="006548DF" w:rsidRPr="00A40B4B">
        <w:rPr>
          <w:rFonts w:asciiTheme="minorHAnsi" w:eastAsia="Calibri" w:hAnsiTheme="minorHAnsi" w:cstheme="minorHAnsi"/>
          <w:lang w:val="en-GB"/>
        </w:rPr>
        <w:t>:</w:t>
      </w:r>
      <w:r w:rsidR="006548DF" w:rsidRPr="00A40B4B">
        <w:rPr>
          <w:rFonts w:asciiTheme="minorHAnsi" w:eastAsia="Calibri" w:hAnsiTheme="minorHAnsi" w:cstheme="minorHAnsi"/>
          <w:b/>
          <w:lang w:val="en-GB"/>
        </w:rPr>
        <w:t xml:space="preserve"> </w:t>
      </w:r>
      <w:r w:rsidRPr="00A40B4B">
        <w:rPr>
          <w:rFonts w:asciiTheme="minorHAnsi" w:hAnsiTheme="minorHAnsi" w:cstheme="minorHAnsi"/>
          <w:bCs/>
        </w:rPr>
        <w:fldChar w:fldCharType="begin">
          <w:ffData>
            <w:name w:val=""/>
            <w:enabled/>
            <w:calcOnExit w:val="0"/>
            <w:textInput>
              <w:default w:val="[Edition ID]"/>
            </w:textInput>
          </w:ffData>
        </w:fldChar>
      </w:r>
      <w:r w:rsidRPr="007976F1">
        <w:rPr>
          <w:rFonts w:asciiTheme="minorHAnsi" w:hAnsiTheme="minorHAnsi" w:cstheme="minorHAnsi"/>
          <w:bCs/>
          <w:lang w:val="en-US"/>
        </w:rPr>
        <w:instrText xml:space="preserve"> FORMTEXT </w:instrText>
      </w:r>
      <w:r w:rsidRPr="00A40B4B">
        <w:rPr>
          <w:rFonts w:asciiTheme="minorHAnsi" w:hAnsiTheme="minorHAnsi" w:cstheme="minorHAnsi"/>
          <w:bCs/>
        </w:rPr>
      </w:r>
      <w:r w:rsidRPr="00A40B4B">
        <w:rPr>
          <w:rFonts w:asciiTheme="minorHAnsi" w:hAnsiTheme="minorHAnsi" w:cstheme="minorHAnsi"/>
          <w:bCs/>
        </w:rPr>
        <w:fldChar w:fldCharType="separate"/>
      </w:r>
      <w:r w:rsidR="007E42CB" w:rsidRPr="007E42CB">
        <w:rPr>
          <w:rFonts w:asciiTheme="minorHAnsi" w:hAnsiTheme="minorHAnsi" w:cstheme="minorHAnsi"/>
          <w:bCs/>
          <w:noProof/>
          <w:lang w:val="en-US"/>
        </w:rPr>
        <w:t>643152</w:t>
      </w:r>
      <w:r w:rsidRPr="00A40B4B">
        <w:rPr>
          <w:rFonts w:asciiTheme="minorHAnsi" w:hAnsiTheme="minorHAnsi" w:cstheme="minorHAnsi"/>
          <w:bCs/>
        </w:rPr>
        <w:fldChar w:fldCharType="end"/>
      </w:r>
      <w:r w:rsidR="006548DF" w:rsidRPr="00A40B4B">
        <w:rPr>
          <w:rFonts w:asciiTheme="minorHAnsi" w:eastAsia="Calibri" w:hAnsiTheme="minorHAnsi" w:cstheme="minorHAnsi"/>
          <w:b/>
          <w:lang w:val="en-GB"/>
        </w:rPr>
        <w:br/>
      </w:r>
      <w:r w:rsidR="006548DF" w:rsidRPr="00A40B4B">
        <w:rPr>
          <w:rFonts w:asciiTheme="minorHAnsi" w:eastAsia="Calibri" w:hAnsiTheme="minorHAnsi" w:cstheme="minorHAnsi"/>
          <w:lang w:val="en-GB"/>
        </w:rPr>
        <w:t xml:space="preserve">GPU/PD/PS: </w:t>
      </w:r>
      <w:r w:rsidR="006548DF" w:rsidRPr="00A40B4B">
        <w:rPr>
          <w:rFonts w:asciiTheme="minorHAnsi" w:hAnsiTheme="minorHAnsi" w:cstheme="minorHAnsi"/>
          <w:bCs/>
        </w:rPr>
        <w:fldChar w:fldCharType="begin">
          <w:ffData>
            <w:name w:val=""/>
            <w:enabled/>
            <w:calcOnExit w:val="0"/>
            <w:textInput>
              <w:default w:val="[GPU/PD/PS]"/>
            </w:textInput>
          </w:ffData>
        </w:fldChar>
      </w:r>
      <w:r w:rsidR="006548DF" w:rsidRPr="00A40B4B">
        <w:rPr>
          <w:rFonts w:asciiTheme="minorHAnsi" w:hAnsiTheme="minorHAnsi" w:cstheme="minorHAnsi"/>
          <w:bCs/>
          <w:lang w:val="en-GB"/>
        </w:rPr>
        <w:instrText xml:space="preserve"> FORMTEXT </w:instrText>
      </w:r>
      <w:r w:rsidR="006548DF" w:rsidRPr="00A40B4B">
        <w:rPr>
          <w:rFonts w:asciiTheme="minorHAnsi" w:hAnsiTheme="minorHAnsi" w:cstheme="minorHAnsi"/>
          <w:bCs/>
        </w:rPr>
      </w:r>
      <w:r w:rsidR="006548DF" w:rsidRPr="00A40B4B">
        <w:rPr>
          <w:rFonts w:asciiTheme="minorHAnsi" w:hAnsiTheme="minorHAnsi" w:cstheme="minorHAnsi"/>
          <w:bCs/>
        </w:rPr>
        <w:fldChar w:fldCharType="separate"/>
      </w:r>
      <w:r w:rsidR="006548DF" w:rsidRPr="00A40B4B">
        <w:rPr>
          <w:rFonts w:asciiTheme="minorHAnsi" w:hAnsiTheme="minorHAnsi" w:cstheme="minorHAnsi"/>
          <w:bCs/>
          <w:noProof/>
          <w:lang w:val="en-GB"/>
        </w:rPr>
        <w:t>[</w:t>
      </w:r>
      <w:r w:rsidR="007E42CB">
        <w:rPr>
          <w:rFonts w:asciiTheme="minorHAnsi" w:hAnsiTheme="minorHAnsi" w:cstheme="minorHAnsi"/>
          <w:bCs/>
          <w:noProof/>
          <w:lang w:val="en-GB"/>
        </w:rPr>
        <w:t>3</w:t>
      </w:r>
      <w:r w:rsidR="006548DF" w:rsidRPr="00A40B4B">
        <w:rPr>
          <w:rFonts w:asciiTheme="minorHAnsi" w:hAnsiTheme="minorHAnsi" w:cstheme="minorHAnsi"/>
          <w:bCs/>
          <w:noProof/>
          <w:lang w:val="en-GB"/>
        </w:rPr>
        <w:t>/</w:t>
      </w:r>
      <w:r w:rsidR="007E42CB">
        <w:rPr>
          <w:rFonts w:asciiTheme="minorHAnsi" w:hAnsiTheme="minorHAnsi" w:cstheme="minorHAnsi"/>
          <w:bCs/>
          <w:noProof/>
          <w:lang w:val="en-GB"/>
        </w:rPr>
        <w:t>32</w:t>
      </w:r>
      <w:r w:rsidR="006548DF" w:rsidRPr="00A40B4B">
        <w:rPr>
          <w:rFonts w:asciiTheme="minorHAnsi" w:hAnsiTheme="minorHAnsi" w:cstheme="minorHAnsi"/>
          <w:bCs/>
          <w:noProof/>
          <w:lang w:val="en-GB"/>
        </w:rPr>
        <w:t>/</w:t>
      </w:r>
      <w:r w:rsidR="007E42CB">
        <w:rPr>
          <w:rFonts w:asciiTheme="minorHAnsi" w:hAnsiTheme="minorHAnsi" w:cstheme="minorHAnsi"/>
          <w:bCs/>
          <w:noProof/>
          <w:lang w:val="en-GB"/>
        </w:rPr>
        <w:t>458</w:t>
      </w:r>
      <w:r w:rsidR="006548DF" w:rsidRPr="00A40B4B">
        <w:rPr>
          <w:rFonts w:asciiTheme="minorHAnsi" w:hAnsiTheme="minorHAnsi" w:cstheme="minorHAnsi"/>
          <w:bCs/>
          <w:noProof/>
          <w:lang w:val="en-GB"/>
        </w:rPr>
        <w:t>]</w:t>
      </w:r>
      <w:r w:rsidR="006548DF" w:rsidRPr="00A40B4B">
        <w:rPr>
          <w:rFonts w:asciiTheme="minorHAnsi" w:hAnsiTheme="minorHAnsi" w:cstheme="minorHAnsi"/>
          <w:bCs/>
        </w:rPr>
        <w:fldChar w:fldCharType="end"/>
      </w:r>
    </w:p>
    <w:bookmarkEnd w:id="5"/>
    <w:p w14:paraId="7C9AADBC" w14:textId="77777777" w:rsidR="00DB4B84" w:rsidRDefault="000B1E99">
      <w:pPr>
        <w:keepNext/>
        <w:tabs>
          <w:tab w:val="left" w:pos="567"/>
          <w:tab w:val="left" w:pos="5103"/>
        </w:tabs>
        <w:contextualSpacing/>
        <w:rPr>
          <w:rFonts w:asciiTheme="minorHAnsi" w:hAnsiTheme="minorHAnsi" w:cstheme="minorHAnsi"/>
          <w:lang w:val="en-GB"/>
        </w:rPr>
      </w:pPr>
      <w:r w:rsidRPr="00A40B4B">
        <w:rPr>
          <w:rFonts w:asciiTheme="minorHAnsi" w:eastAsia="Calibri" w:hAnsiTheme="minorHAnsi" w:cstheme="minorHAnsi"/>
          <w:iCs/>
          <w:lang w:val="en-GB"/>
        </w:rPr>
        <w:t>ER_Book_Contributor</w:t>
      </w:r>
      <w:r>
        <w:rPr>
          <w:rFonts w:asciiTheme="minorHAnsi" w:eastAsia="Calibri" w:hAnsiTheme="minorHAnsi" w:cstheme="minorHAnsi"/>
          <w:iCs/>
          <w:lang w:val="en-GB"/>
        </w:rPr>
        <w:t>_</w:t>
      </w:r>
      <w:sdt>
        <w:sdtPr>
          <w:alias w:val="Contract Express"/>
          <w:tag w:val="d=if%20%28if%20PaymentModel%20is%20%22Remuneration%20%28flat%20fee%29%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656393804"/>
        </w:sdtPr>
        <w:sdtEndPr/>
        <w:sdtContent>
          <w:r>
            <w:rPr>
              <w:rFonts w:asciiTheme="minorHAnsi" w:eastAsia="Calibri" w:hAnsiTheme="minorHAnsi" w:cstheme="minorHAnsi"/>
              <w:iCs/>
              <w:lang w:val="en-GB"/>
            </w:rPr>
            <w:t>CAL</w:t>
          </w:r>
        </w:sdtContent>
      </w:sdt>
      <w:r>
        <w:rPr>
          <w:rFonts w:asciiTheme="minorHAnsi" w:eastAsia="Calibri" w:hAnsiTheme="minorHAnsi" w:cstheme="minorHAnsi"/>
          <w:iCs/>
          <w:lang w:val="en-GB"/>
        </w:rPr>
        <w:t>_</w:t>
      </w:r>
      <w:sdt>
        <w:sdtPr>
          <w:alias w:val="Contract Express"/>
          <w:tag w:val="d=if%20Government_Select%20then%20%22GOV%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ST%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then%20%22RH%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then%20%22OA%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HOA%22%20else%20%22%22&amp;r="/>
          <w:id w:val="1741515753"/>
        </w:sdtPr>
        <w:sdtEndPr/>
        <w:sdtContent>
          <w:r>
            <w:rPr>
              <w:rFonts w:asciiTheme="minorHAnsi" w:eastAsia="Calibri" w:hAnsiTheme="minorHAnsi" w:cstheme="minorHAnsi"/>
              <w:iCs/>
              <w:lang w:val="en-GB"/>
            </w:rPr>
            <w:t>ST</w:t>
          </w:r>
        </w:sdtContent>
      </w:sdt>
      <w:r>
        <w:rPr>
          <w:rFonts w:asciiTheme="minorHAnsi" w:eastAsia="Calibri" w:hAnsiTheme="minorHAnsi" w:cstheme="minorHAnsi"/>
          <w:iCs/>
          <w:lang w:val="en-GB"/>
        </w:rPr>
        <w:t xml:space="preserve">_EN - </w:t>
      </w:r>
      <w:r w:rsidRPr="00A40B4B">
        <w:rPr>
          <w:rFonts w:asciiTheme="minorHAnsi" w:eastAsia="Calibri" w:hAnsiTheme="minorHAnsi" w:cstheme="minorHAnsi"/>
          <w:lang w:val="en-GB"/>
        </w:rPr>
        <w:t>Contract Express V.</w:t>
      </w:r>
      <w:sdt>
        <w:sdtPr>
          <w:alias w:val="Contract Express"/>
          <w:tag w:val="d=db_template_version&amp;r="/>
          <w:id w:val="448209766"/>
        </w:sdtPr>
        <w:sdtEndPr/>
        <w:sdtContent>
          <w:r>
            <w:rPr>
              <w:rFonts w:asciiTheme="minorHAnsi" w:hAnsiTheme="minorHAnsi" w:cstheme="minorHAnsi"/>
              <w:lang w:val="en-GB"/>
            </w:rPr>
            <w:t>4.6.2 (04_2024)</w:t>
          </w:r>
        </w:sdtContent>
      </w:sdt>
    </w:p>
    <w:p w14:paraId="4DDED3A1" w14:textId="5507FA69" w:rsidR="00591228" w:rsidRPr="00A40B4B" w:rsidRDefault="006548DF">
      <w:pPr>
        <w:keepNext/>
        <w:tabs>
          <w:tab w:val="left" w:pos="567"/>
          <w:tab w:val="left" w:pos="5103"/>
        </w:tabs>
        <w:contextualSpacing/>
        <w:rPr>
          <w:rFonts w:asciiTheme="minorHAnsi" w:hAnsiTheme="minorHAnsi" w:cstheme="minorHAnsi"/>
          <w:lang w:val="en-GB"/>
        </w:rPr>
      </w:pPr>
      <w:r w:rsidRPr="00A40B4B">
        <w:rPr>
          <w:rFonts w:asciiTheme="minorHAnsi" w:hAnsiTheme="minorHAnsi" w:cstheme="minorHAnsi"/>
          <w:lang w:val="en-GB"/>
        </w:rPr>
        <w:br w:type="page"/>
      </w:r>
    </w:p>
    <w:p w14:paraId="7869A286" w14:textId="2DA2BF3C" w:rsidR="00591228" w:rsidRPr="00A40B4B" w:rsidRDefault="000B1E99">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0887396"/>
        </w:sdtPr>
        <w:sdtEndPr/>
        <w:sdtContent>
          <w:bookmarkStart w:id="7" w:name="_GoBack"/>
          <w:r>
            <w:rPr>
              <w:rFonts w:asciiTheme="minorHAnsi" w:hAnsiTheme="minorHAnsi" w:cstheme="minorHAnsi"/>
              <w:b/>
              <w:bCs/>
              <w:lang w:val="en-GB"/>
            </w:rPr>
            <w:t>Author</w:t>
          </w:r>
          <w:bookmarkEnd w:id="7"/>
        </w:sdtContent>
      </w:sdt>
      <w:bookmarkEnd w:id="6"/>
      <w:r w:rsidRPr="00A40B4B">
        <w:rPr>
          <w:rFonts w:asciiTheme="minorHAnsi" w:hAnsiTheme="minorHAnsi" w:cstheme="minorHAnsi"/>
          <w:b/>
          <w:bCs/>
          <w:lang w:val="en-GB"/>
        </w:rPr>
        <w:t xml:space="preserve">’s </w:t>
      </w:r>
      <w:r w:rsidR="008318DD">
        <w:rPr>
          <w:rFonts w:asciiTheme="minorHAnsi" w:hAnsiTheme="minorHAnsi" w:cstheme="minorHAnsi"/>
          <w:b/>
          <w:bCs/>
          <w:lang w:val="en-GB"/>
        </w:rPr>
        <w:t>Use of Manuscript Versions</w:t>
      </w:r>
      <w:r w:rsidRPr="00A40B4B">
        <w:rPr>
          <w:rFonts w:asciiTheme="minorHAnsi" w:hAnsiTheme="minorHAnsi" w:cstheme="minorHAnsi"/>
          <w:b/>
          <w:bCs/>
          <w:lang w:val="en-GB"/>
        </w:rPr>
        <w:t>”</w:t>
      </w:r>
    </w:p>
    <w:p w14:paraId="078CE31F" w14:textId="77777777" w:rsidR="008318DD" w:rsidRPr="008318DD" w:rsidRDefault="000B1E9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 xml:space="preserve">For purposes of this Agreement: </w:t>
      </w:r>
    </w:p>
    <w:p w14:paraId="42F1DA3A" w14:textId="77777777" w:rsidR="008318DD" w:rsidRPr="008318DD" w:rsidRDefault="000B1E9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(a) references to the "</w:t>
      </w:r>
      <w:r w:rsidRPr="008318DD">
        <w:rPr>
          <w:rFonts w:asciiTheme="minorHAnsi" w:hAnsiTheme="minorHAnsi" w:cstheme="minorHAnsi"/>
          <w:b/>
          <w:bCs/>
          <w:lang w:val="en-GB"/>
        </w:rPr>
        <w:t>Contribution</w:t>
      </w:r>
      <w:r w:rsidRPr="008318DD">
        <w:rPr>
          <w:rFonts w:asciiTheme="minorHAnsi" w:hAnsiTheme="minorHAnsi" w:cstheme="minorHAnsi"/>
          <w:lang w:val="en-GB"/>
        </w:rPr>
        <w:t xml:space="preserve">" include all versions of the Contribution; </w:t>
      </w:r>
    </w:p>
    <w:p w14:paraId="534DC53A" w14:textId="77777777" w:rsidR="008318DD" w:rsidRPr="008318DD" w:rsidRDefault="000B1E9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(b) the "</w:t>
      </w:r>
      <w:r w:rsidRPr="008318DD">
        <w:rPr>
          <w:rFonts w:asciiTheme="minorHAnsi" w:hAnsiTheme="minorHAnsi" w:cstheme="minorHAnsi"/>
          <w:b/>
          <w:bCs/>
          <w:lang w:val="en-GB"/>
        </w:rPr>
        <w:t>Preprint</w:t>
      </w:r>
      <w:r w:rsidRPr="008318DD">
        <w:rPr>
          <w:rFonts w:asciiTheme="minorHAnsi" w:hAnsiTheme="minorHAnsi" w:cstheme="minorHAnsi"/>
          <w:lang w:val="en-GB"/>
        </w:rPr>
        <w:t xml:space="preserve">" means the version of the Author’s manuscript prior to acceptance for publication which has not undergone editorial and/or peer review on behalf of the Publisher (where applicable); </w:t>
      </w:r>
    </w:p>
    <w:p w14:paraId="699419F6" w14:textId="77777777" w:rsidR="008318DD" w:rsidRPr="008318DD" w:rsidRDefault="000B1E9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(c) the "</w:t>
      </w:r>
      <w:r w:rsidRPr="008318DD">
        <w:rPr>
          <w:rFonts w:asciiTheme="minorHAnsi" w:hAnsiTheme="minorHAnsi" w:cstheme="minorHAnsi"/>
          <w:b/>
          <w:bCs/>
          <w:lang w:val="en-GB"/>
        </w:rPr>
        <w:t>Accepted Manuscript</w:t>
      </w:r>
      <w:r w:rsidRPr="008318DD">
        <w:rPr>
          <w:rFonts w:asciiTheme="minorHAnsi" w:hAnsiTheme="minorHAnsi" w:cstheme="minorHAnsi"/>
          <w:lang w:val="en-GB"/>
        </w:rPr>
        <w:t>" ("</w:t>
      </w:r>
      <w:r w:rsidRPr="008318DD">
        <w:rPr>
          <w:rFonts w:asciiTheme="minorHAnsi" w:hAnsiTheme="minorHAnsi" w:cstheme="minorHAnsi"/>
          <w:b/>
          <w:bCs/>
          <w:lang w:val="en-GB"/>
        </w:rPr>
        <w:t>AM</w:t>
      </w:r>
      <w:r w:rsidRPr="008318DD">
        <w:rPr>
          <w:rFonts w:asciiTheme="minorHAnsi" w:hAnsiTheme="minorHAnsi" w:cstheme="minorHAnsi"/>
          <w:lang w:val="en-GB"/>
        </w:rPr>
        <w:t>") means the version of the Contribution after the contract is signed, publication is approved, and final editorial and peer review (where applicable) is complete. The AM is not the Version of Record and does not reflect post-acceptance and post-publication improvements on behalf of the Publisher, such as copyediting, typesetting, any amendments and corrections;</w:t>
      </w:r>
    </w:p>
    <w:p w14:paraId="71B4CEAD" w14:textId="77777777" w:rsidR="008318DD" w:rsidRDefault="000B1E99" w:rsidP="008318DD">
      <w:pPr>
        <w:keepNext/>
        <w:spacing w:before="120" w:after="120"/>
        <w:rPr>
          <w:rFonts w:asciiTheme="minorHAnsi" w:hAnsiTheme="minorHAnsi" w:cstheme="minorHAnsi"/>
          <w:lang w:val="en-GB"/>
        </w:rPr>
      </w:pPr>
      <w:r w:rsidRPr="008318DD">
        <w:rPr>
          <w:rFonts w:asciiTheme="minorHAnsi" w:hAnsiTheme="minorHAnsi" w:cstheme="minorHAnsi"/>
          <w:lang w:val="en-GB"/>
        </w:rPr>
        <w:t>(d) the "Version of Record" ("</w:t>
      </w:r>
      <w:r w:rsidRPr="008318DD">
        <w:rPr>
          <w:rFonts w:asciiTheme="minorHAnsi" w:hAnsiTheme="minorHAnsi" w:cstheme="minorHAnsi"/>
          <w:b/>
          <w:bCs/>
          <w:lang w:val="en-GB"/>
        </w:rPr>
        <w:t>VOR</w:t>
      </w:r>
      <w:r w:rsidRPr="008318DD">
        <w:rPr>
          <w:rFonts w:asciiTheme="minorHAnsi" w:hAnsiTheme="minorHAnsi" w:cstheme="minorHAnsi"/>
          <w:lang w:val="en-GB"/>
        </w:rPr>
        <w:t xml:space="preserve">") means the final version of the manuscript as originally published in print and/or online by the Publisher, and may be subsequently amended following publication in a contractually compliant manner, by or on behalf of the Publisher. The VOR includes any editorial and Publisher improvements such as copyediting, typesetting, any amendments and corrections. </w:t>
      </w:r>
    </w:p>
    <w:p w14:paraId="4069BAA9" w14:textId="77777777" w:rsidR="00591228" w:rsidRPr="00A40B4B" w:rsidRDefault="000B1E99" w:rsidP="008318DD">
      <w:pPr>
        <w:keepNext/>
        <w:spacing w:before="120" w:after="120"/>
        <w:rPr>
          <w:rFonts w:asciiTheme="minorHAnsi" w:hAnsiTheme="minorHAnsi" w:cstheme="minorHAnsi"/>
          <w:lang w:val="en-GB"/>
        </w:rPr>
      </w:pPr>
      <w:r>
        <w:rPr>
          <w:rFonts w:asciiTheme="minorHAnsi" w:hAnsiTheme="minorHAnsi" w:cs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77627158"/>
        </w:sdtPr>
        <w:sdtEndPr/>
        <w:sdtContent>
          <w:r>
            <w:rPr>
              <w:rFonts w:asciiTheme="minorHAnsi" w:hAnsiTheme="minorHAnsi" w:cstheme="minorHAnsi"/>
              <w:lang w:val="en-GB"/>
            </w:rPr>
            <w:t>Author</w:t>
          </w:r>
        </w:sdtContent>
      </w:sdt>
      <w:r>
        <w:rPr>
          <w:rFonts w:asciiTheme="minorHAnsi" w:hAnsiTheme="minorHAnsi" w:cstheme="minorHAnsi"/>
          <w:lang w:val="en-GB"/>
        </w:rPr>
        <w:t xml:space="preserve"> retains </w:t>
      </w:r>
      <w:r w:rsidR="008318DD">
        <w:rPr>
          <w:rFonts w:asciiTheme="minorHAnsi" w:hAnsiTheme="minorHAnsi" w:cstheme="minorHAnsi"/>
          <w:lang w:val="en-GB"/>
        </w:rPr>
        <w:t>the following rights</w:t>
      </w:r>
      <w:r w:rsidRPr="00A40B4B">
        <w:rPr>
          <w:rFonts w:asciiTheme="minorHAnsi" w:hAnsiTheme="minorHAnsi" w:cstheme="minorHAnsi"/>
          <w:lang w:val="en-GB"/>
        </w:rPr>
        <w:t>:</w:t>
      </w:r>
    </w:p>
    <w:p w14:paraId="332AA9F4" w14:textId="77777777" w:rsidR="00E25EAA" w:rsidRPr="00E25EAA" w:rsidRDefault="000B1E99">
      <w:pPr>
        <w:pStyle w:val="ListParagraph"/>
        <w:numPr>
          <w:ilvl w:val="0"/>
          <w:numId w:val="4"/>
        </w:numPr>
        <w:spacing w:before="120" w:after="120" w:line="240" w:lineRule="auto"/>
        <w:contextualSpacing w:val="0"/>
        <w:rPr>
          <w:rFonts w:asciiTheme="minorHAnsi" w:hAnsiTheme="minorHAnsi" w:cstheme="minorHAnsi"/>
          <w:i/>
          <w:iCs/>
          <w:szCs w:val="20"/>
        </w:rPr>
      </w:pPr>
      <w:r w:rsidRPr="00A40B4B">
        <w:rPr>
          <w:rFonts w:asciiTheme="minorHAnsi" w:hAnsiTheme="minorHAnsi" w:cstheme="minorHAnsi"/>
          <w:b/>
          <w:bCs/>
          <w:szCs w:val="20"/>
        </w:rPr>
        <w:t>Preprint:</w:t>
      </w:r>
    </w:p>
    <w:p w14:paraId="06C6D733" w14:textId="77777777" w:rsidR="008318DD" w:rsidRPr="008318DD" w:rsidRDefault="000B1E99" w:rsidP="00E25EAA">
      <w:pPr>
        <w:pStyle w:val="ListParagraph"/>
        <w:spacing w:before="120" w:after="120" w:line="240" w:lineRule="auto"/>
        <w:ind w:left="567"/>
        <w:contextualSpacing w:val="0"/>
        <w:rPr>
          <w:rFonts w:asciiTheme="minorHAnsi" w:hAnsiTheme="minorHAnsi" w:cstheme="minorHAnsi"/>
          <w:i/>
          <w:iCs/>
          <w:szCs w:val="20"/>
        </w:rPr>
      </w:pPr>
      <w:r w:rsidRPr="008318DD">
        <w:rPr>
          <w:rFonts w:asciiTheme="minorHAnsi" w:hAnsiTheme="minorHAnsi" w:cstheme="minorHAnsi"/>
          <w:szCs w:val="20"/>
        </w:rPr>
        <w:t>The Author may archive and make available at any time the Preprint of the Contribution on either or both the Author’s own personal, self-maintained website over which the Author has sole operational control (for personal and private reading purposes only) and/or on a legally compliant, non-commercial preprint server, such as but not limited to arXiv, bioRxiv and RePEc; provided always that once the VOR of the Contribution has been published by or on behalf of the Publisher, the Author shall immediately ensure that any Preprint made available above shall contain a link to the VOR and the following acknowledgement</w:t>
      </w:r>
      <w:r w:rsidR="006548DF" w:rsidRPr="00A40B4B">
        <w:rPr>
          <w:rFonts w:asciiTheme="minorHAnsi" w:hAnsiTheme="minorHAnsi" w:cstheme="minorHAnsi"/>
        </w:rPr>
        <w:t>:</w:t>
      </w:r>
    </w:p>
    <w:p w14:paraId="153A860A" w14:textId="77777777" w:rsidR="008318DD" w:rsidRPr="008318DD" w:rsidRDefault="000B1E99" w:rsidP="008318DD">
      <w:pPr>
        <w:pStyle w:val="ListParagraph"/>
        <w:spacing w:before="120" w:after="120"/>
        <w:ind w:left="567"/>
        <w:rPr>
          <w:rFonts w:asciiTheme="minorHAnsi" w:hAnsiTheme="minorHAnsi" w:cstheme="minorHAnsi"/>
          <w:i/>
          <w:iCs/>
        </w:rPr>
      </w:pPr>
      <w:r w:rsidRPr="008318DD">
        <w:rPr>
          <w:rFonts w:asciiTheme="minorHAnsi" w:hAnsiTheme="minorHAnsi" w:cstheme="minorHAnsi"/>
          <w:i/>
          <w:iCs/>
        </w:rPr>
        <w:t xml:space="preserve">“This is a preprint of the following chapter: [author of the chapter], [chapter title], published in [book title], </w:t>
      </w:r>
      <w:r w:rsidRPr="008318DD">
        <w:rPr>
          <w:rFonts w:asciiTheme="minorHAnsi" w:hAnsiTheme="minorHAnsi" w:cstheme="minorHAnsi"/>
          <w:i/>
          <w:iCs/>
          <w:szCs w:val="20"/>
          <w:lang w:val="en-GB"/>
        </w:rPr>
        <w:t>edited by [editor</w:t>
      </w:r>
      <w:r w:rsidRPr="008318DD">
        <w:rPr>
          <w:rFonts w:asciiTheme="minorHAnsi" w:hAnsiTheme="minorHAnsi" w:cstheme="minorHAnsi"/>
          <w:i/>
          <w:iCs/>
        </w:rPr>
        <w:t xml:space="preserve"> of the book], [year of publication], [publisher (as it appears on the cover of the book)]. It is the version of the author’s manuscript prior to acceptance for publication and has not undergone editorial and/or peer review on behalf of the Publisher (where applicable). The final authenticated version is available online at: http://dx.doi.org/[insert DOI]”.</w:t>
      </w:r>
    </w:p>
    <w:p w14:paraId="0134DE31" w14:textId="77777777" w:rsidR="008318DD" w:rsidRPr="008318DD" w:rsidRDefault="000B1E99" w:rsidP="008318DD">
      <w:pPr>
        <w:pStyle w:val="ListParagraph"/>
        <w:spacing w:before="120" w:after="120"/>
        <w:ind w:left="567"/>
        <w:rPr>
          <w:rFonts w:asciiTheme="minorHAnsi" w:hAnsiTheme="minorHAnsi" w:cstheme="minorHAnsi"/>
        </w:rPr>
      </w:pPr>
      <w:r w:rsidRPr="008318DD">
        <w:rPr>
          <w:rFonts w:asciiTheme="minorHAnsi" w:hAnsiTheme="minorHAnsi" w:cstheme="minorHAnsi"/>
        </w:rPr>
        <w:t>No reuse rights apply. Under no circumstances may the Preprint be shared or distributed under a Creative Commons or other form of open access licence.</w:t>
      </w:r>
    </w:p>
    <w:p w14:paraId="643CA5E3" w14:textId="77777777" w:rsidR="00591228" w:rsidRPr="00A40B4B" w:rsidRDefault="000B1E99" w:rsidP="008318DD">
      <w:pPr>
        <w:pStyle w:val="ListParagraph"/>
        <w:spacing w:before="120" w:after="120" w:line="240" w:lineRule="auto"/>
        <w:ind w:left="567"/>
        <w:contextualSpacing w:val="0"/>
        <w:rPr>
          <w:rFonts w:asciiTheme="minorHAnsi" w:hAnsiTheme="minorHAnsi" w:cstheme="minorHAnsi"/>
          <w:i/>
          <w:iCs/>
          <w:szCs w:val="20"/>
        </w:rPr>
      </w:pPr>
      <w:r w:rsidRPr="008318DD">
        <w:rPr>
          <w:rFonts w:asciiTheme="minorHAnsi" w:hAnsiTheme="minorHAnsi" w:cstheme="minorHAnsi"/>
        </w:rPr>
        <w:t>Any linking, collection or aggregation of self-archived Contributions from the same Work is strictly prohibited.</w:t>
      </w:r>
    </w:p>
    <w:p w14:paraId="3CE26CFB" w14:textId="77777777" w:rsidR="00134752" w:rsidRDefault="000B1E99" w:rsidP="008318DD">
      <w:pPr>
        <w:pStyle w:val="ListParagraph"/>
        <w:numPr>
          <w:ilvl w:val="0"/>
          <w:numId w:val="4"/>
        </w:numPr>
        <w:spacing w:before="120" w:after="120"/>
        <w:rPr>
          <w:rFonts w:asciiTheme="minorHAnsi" w:hAnsiTheme="minorHAnsi" w:cstheme="minorHAnsi"/>
          <w:szCs w:val="20"/>
        </w:rPr>
      </w:pPr>
      <w:r w:rsidRPr="00A40B4B">
        <w:rPr>
          <w:rFonts w:asciiTheme="minorHAnsi" w:hAnsiTheme="minorHAnsi" w:cstheme="minorHAnsi"/>
          <w:b/>
          <w:bCs/>
          <w:szCs w:val="20"/>
        </w:rPr>
        <w:t>Accepted Manuscript:</w:t>
      </w:r>
    </w:p>
    <w:p w14:paraId="557BA828" w14:textId="77777777" w:rsidR="008318DD" w:rsidRPr="008318DD" w:rsidRDefault="000B1E99" w:rsidP="00134752">
      <w:pPr>
        <w:pStyle w:val="ListParagraph"/>
        <w:spacing w:before="120" w:after="120"/>
        <w:ind w:left="567"/>
        <w:rPr>
          <w:rFonts w:asciiTheme="minorHAnsi" w:hAnsiTheme="minorHAnsi" w:cstheme="minorHAnsi"/>
          <w:szCs w:val="20"/>
        </w:rPr>
      </w:pPr>
      <w:r w:rsidRPr="008318DD">
        <w:rPr>
          <w:rFonts w:asciiTheme="minorHAnsi" w:hAnsiTheme="minorHAnsi" w:cstheme="minorHAnsi"/>
          <w:szCs w:val="20"/>
        </w:rPr>
        <w:t>The Author may archive the AM of the Contribution after the Embargo Period, on either or both the Author’s own, personal, self-maintained website over which the Author has sole operational control and/or on the Author’s employer’s internal website or the Author’s academic institution’s or funder’s repository.</w:t>
      </w:r>
      <w:r w:rsidR="006548DF" w:rsidRPr="00A40B4B">
        <w:rPr>
          <w:rFonts w:asciiTheme="minorHAnsi" w:hAnsiTheme="minorHAnsi" w:cstheme="minorHAnsi"/>
          <w:szCs w:val="20"/>
        </w:rPr>
        <w:br/>
      </w:r>
      <w:r w:rsidRPr="008318DD">
        <w:rPr>
          <w:rFonts w:asciiTheme="minorHAnsi" w:hAnsiTheme="minorHAnsi" w:cstheme="minorHAnsi"/>
          <w:szCs w:val="20"/>
        </w:rPr>
        <w:t>The "</w:t>
      </w:r>
      <w:r w:rsidRPr="008318DD">
        <w:rPr>
          <w:rFonts w:asciiTheme="minorHAnsi" w:hAnsiTheme="minorHAnsi" w:cstheme="minorHAnsi"/>
          <w:b/>
          <w:bCs/>
          <w:szCs w:val="20"/>
        </w:rPr>
        <w:t>Embargo Period</w:t>
      </w:r>
      <w:r w:rsidRPr="008318DD">
        <w:rPr>
          <w:rFonts w:asciiTheme="minorHAnsi" w:hAnsiTheme="minorHAnsi" w:cstheme="minorHAnsi"/>
          <w:szCs w:val="20"/>
        </w:rPr>
        <w:t>" is a period ending twelve (12) months from the first publication of the VOR of the Contribution by or on behalf of the Publisher.</w:t>
      </w:r>
    </w:p>
    <w:p w14:paraId="03EEF19C" w14:textId="77777777" w:rsidR="008318DD" w:rsidRPr="008318DD" w:rsidRDefault="000B1E99" w:rsidP="008318DD">
      <w:pPr>
        <w:pStyle w:val="ListParagraph"/>
        <w:spacing w:before="120" w:after="120"/>
        <w:ind w:left="567"/>
        <w:rPr>
          <w:rFonts w:asciiTheme="minorHAnsi" w:hAnsiTheme="minorHAnsi" w:cstheme="minorHAnsi"/>
          <w:i/>
          <w:iCs/>
          <w:szCs w:val="20"/>
        </w:rPr>
      </w:pPr>
      <w:r w:rsidRPr="008318DD">
        <w:rPr>
          <w:rFonts w:asciiTheme="minorHAnsi" w:hAnsiTheme="minorHAnsi" w:cstheme="minorHAnsi"/>
          <w:szCs w:val="20"/>
        </w:rPr>
        <w:t>The Author must ensure that any part of the AM made available contains the following:</w:t>
      </w:r>
      <w:r w:rsidR="006548DF" w:rsidRPr="00A40B4B">
        <w:rPr>
          <w:rFonts w:asciiTheme="minorHAnsi" w:hAnsiTheme="minorHAnsi" w:cstheme="minorHAnsi"/>
          <w:szCs w:val="20"/>
        </w:rPr>
        <w:br/>
      </w:r>
      <w:r w:rsidR="006548DF" w:rsidRPr="00A40B4B">
        <w:rPr>
          <w:rFonts w:asciiTheme="minorHAnsi" w:hAnsiTheme="minorHAnsi" w:cstheme="minorHAnsi"/>
          <w:i/>
          <w:iCs/>
          <w:szCs w:val="20"/>
        </w:rPr>
        <w:t>“This is an</w:t>
      </w:r>
      <w:r>
        <w:rPr>
          <w:rFonts w:asciiTheme="minorHAnsi" w:hAnsiTheme="minorHAnsi" w:cstheme="minorHAnsi"/>
          <w:i/>
          <w:iCs/>
          <w:szCs w:val="20"/>
        </w:rPr>
        <w:t xml:space="preserve"> </w:t>
      </w:r>
      <w:r w:rsidR="006548DF" w:rsidRPr="00A40B4B">
        <w:rPr>
          <w:rFonts w:asciiTheme="minorHAnsi" w:hAnsiTheme="minorHAnsi" w:cstheme="minorHAnsi"/>
          <w:i/>
          <w:iCs/>
          <w:szCs w:val="20"/>
        </w:rPr>
        <w:t xml:space="preserve">Accepted Manuscript version of the following chapter: [author of the chapter], [chapter title], published in [book title], edited by [editor of the book], </w:t>
      </w:r>
      <w:r w:rsidRPr="008318DD">
        <w:rPr>
          <w:rFonts w:asciiTheme="minorHAnsi" w:hAnsiTheme="minorHAnsi" w:cstheme="minorHAnsi"/>
          <w:i/>
          <w:iCs/>
          <w:szCs w:val="20"/>
        </w:rPr>
        <w:t>[year of publication], [publisher (as it appears on the cover of the book)]. This version of the manuscript has been accepted for publication, after final editorial and peer review (where applicable) is complete, but is not the Version of Record and does not reflect post-acceptance improvements (such as copyediting or typesetting), or any corrections. The final authenticated version is available online at: http://dx.doi.org/[insert DOI]. Use of this Accepted Manuscript version is subject to the publisher’s Accepted Manuscript terms of use: https://www.springernature.com/gp/open-research/policies/accepted-manuscript-terms”.</w:t>
      </w:r>
    </w:p>
    <w:p w14:paraId="00B79071" w14:textId="77777777" w:rsidR="008318DD" w:rsidRPr="008318DD" w:rsidRDefault="000B1E99" w:rsidP="008318DD">
      <w:pPr>
        <w:pStyle w:val="ListParagraph"/>
        <w:spacing w:before="120" w:after="120"/>
        <w:ind w:left="567"/>
        <w:rPr>
          <w:rFonts w:asciiTheme="minorHAnsi" w:hAnsiTheme="minorHAnsi" w:cstheme="minorHAnsi"/>
          <w:szCs w:val="20"/>
        </w:rPr>
      </w:pPr>
      <w:r w:rsidRPr="008318DD">
        <w:rPr>
          <w:rFonts w:asciiTheme="minorHAnsi" w:hAnsiTheme="minorHAnsi" w:cstheme="minorHAnsi"/>
          <w:szCs w:val="20"/>
        </w:rPr>
        <w:lastRenderedPageBreak/>
        <w:t>Under no circumstances may an AM be shared or distributed under a Creative Commons or other form of open access licence.</w:t>
      </w:r>
    </w:p>
    <w:p w14:paraId="1D2CFD52" w14:textId="77777777" w:rsidR="00591228" w:rsidRPr="008318DD" w:rsidRDefault="000B1E99" w:rsidP="008318DD">
      <w:pPr>
        <w:pStyle w:val="ListParagraph"/>
        <w:spacing w:before="120" w:after="120" w:line="240" w:lineRule="auto"/>
        <w:ind w:left="567"/>
        <w:contextualSpacing w:val="0"/>
        <w:rPr>
          <w:rFonts w:asciiTheme="minorHAnsi" w:hAnsiTheme="minorHAnsi" w:cstheme="minorHAnsi"/>
          <w:szCs w:val="20"/>
        </w:rPr>
      </w:pPr>
      <w:r w:rsidRPr="008318DD">
        <w:rPr>
          <w:rFonts w:asciiTheme="minorHAnsi" w:hAnsiTheme="minorHAnsi" w:cstheme="minorHAnsi"/>
          <w:szCs w:val="20"/>
        </w:rPr>
        <w:t>Any linking, collection or aggregation of self-archived Contributions from the same Work is strictly prohibited</w:t>
      </w:r>
      <w:r w:rsidR="006548DF" w:rsidRPr="008318DD">
        <w:rPr>
          <w:rFonts w:asciiTheme="minorHAnsi" w:hAnsiTheme="minorHAnsi" w:cstheme="minorHAnsi"/>
          <w:szCs w:val="20"/>
        </w:rPr>
        <w:t>.</w:t>
      </w:r>
    </w:p>
    <w:p w14:paraId="256A8A3B" w14:textId="77777777" w:rsidR="00134752" w:rsidRDefault="006548DF" w:rsidP="00CE4F53">
      <w:pPr>
        <w:pStyle w:val="ListParagraph"/>
        <w:numPr>
          <w:ilvl w:val="0"/>
          <w:numId w:val="4"/>
        </w:numPr>
        <w:spacing w:before="120" w:after="120"/>
        <w:rPr>
          <w:rFonts w:asciiTheme="minorHAnsi" w:hAnsiTheme="minorHAnsi" w:cstheme="minorHAnsi"/>
        </w:rPr>
      </w:pPr>
      <w:r w:rsidRPr="00A40B4B">
        <w:rPr>
          <w:rFonts w:asciiTheme="minorHAnsi" w:hAnsiTheme="minorHAnsi" w:cstheme="minorHAnsi"/>
          <w:b/>
          <w:bCs/>
          <w:szCs w:val="20"/>
        </w:rPr>
        <w:t>Version of Record:</w:t>
      </w:r>
    </w:p>
    <w:p w14:paraId="0345CF61" w14:textId="77777777" w:rsidR="00CE4F53" w:rsidRPr="00CE4F53" w:rsidRDefault="000B1E99" w:rsidP="00134752">
      <w:pPr>
        <w:pStyle w:val="ListParagraph"/>
        <w:spacing w:before="120" w:after="120"/>
        <w:ind w:left="567"/>
        <w:rPr>
          <w:rFonts w:asciiTheme="minorHAnsi" w:hAnsiTheme="minorHAnsi" w:cstheme="minorHAnsi"/>
        </w:rPr>
      </w:pPr>
      <w:r w:rsidRPr="00CE4F53">
        <w:rPr>
          <w:rFonts w:asciiTheme="minorHAnsi" w:hAnsiTheme="minorHAnsi" w:cstheme="minorHAnsi"/>
        </w:rPr>
        <w:t>The Author may copy, distribute or otherwise reuse the VOR of the Contribution, without the requirement to seek specific prior written permission from the Publisher, subject to and in accordance with the following provisions:</w:t>
      </w:r>
    </w:p>
    <w:p w14:paraId="28317CD4" w14:textId="77777777" w:rsidR="00CE4F53" w:rsidRPr="00CE4F53" w:rsidRDefault="000B1E99" w:rsidP="00CE4F53">
      <w:pPr>
        <w:pStyle w:val="ListParagraph"/>
        <w:spacing w:before="120" w:after="120"/>
        <w:ind w:left="567"/>
        <w:rPr>
          <w:rFonts w:asciiTheme="minorHAnsi" w:hAnsiTheme="minorHAnsi" w:cstheme="minorHAnsi"/>
        </w:rPr>
      </w:pPr>
      <w:r w:rsidRPr="00CE4F53">
        <w:rPr>
          <w:rFonts w:asciiTheme="minorHAnsi" w:hAnsiTheme="minorHAnsi" w:cstheme="minorHAnsi"/>
        </w:rPr>
        <w:t>a) any reuse of the VOR in a new book, book chapter, proceedings or journal article, whether published by the Publisher or by any third party, is limited to three figures (including tables) or a single text extract of less than 400 words; and</w:t>
      </w:r>
    </w:p>
    <w:p w14:paraId="0D8E9A87" w14:textId="77777777" w:rsidR="00CE4F53" w:rsidRPr="00CE4F53" w:rsidRDefault="000B1E99" w:rsidP="00CE4F53">
      <w:pPr>
        <w:pStyle w:val="ListParagraph"/>
        <w:spacing w:before="120" w:after="120"/>
        <w:ind w:left="567"/>
        <w:rPr>
          <w:rFonts w:asciiTheme="minorHAnsi" w:hAnsiTheme="minorHAnsi" w:cstheme="minorHAnsi"/>
        </w:rPr>
      </w:pPr>
      <w:r w:rsidRPr="00CE4F53">
        <w:rPr>
          <w:rFonts w:asciiTheme="minorHAnsi" w:hAnsiTheme="minorHAnsi" w:cstheme="minorHAnsi"/>
        </w:rPr>
        <w:t>b) reuse of the VOR or any part of it is permitted in a thesis written by the same Author, and the Author is entitled to make a copy of the thesis containing content of the VOR available in a repository of the Author’s awarding academic institution, or other repository required by the awarding institution; an acknowledgement should be included in the citation: “</w:t>
      </w:r>
      <w:r w:rsidRPr="00CE4F53">
        <w:rPr>
          <w:rFonts w:asciiTheme="minorHAnsi" w:hAnsiTheme="minorHAnsi" w:cstheme="minorHAnsi"/>
          <w:i/>
          <w:iCs/>
        </w:rPr>
        <w:t>Reproduced with permission from Springer Nature</w:t>
      </w:r>
      <w:r w:rsidRPr="00CE4F53">
        <w:rPr>
          <w:rFonts w:asciiTheme="minorHAnsi" w:hAnsiTheme="minorHAnsi" w:cstheme="minorHAnsi"/>
        </w:rPr>
        <w:t>”; and</w:t>
      </w:r>
    </w:p>
    <w:p w14:paraId="32CAD86D" w14:textId="77777777" w:rsidR="00CE4F53" w:rsidRPr="00CE4F53" w:rsidRDefault="000B1E99" w:rsidP="00CE4F53">
      <w:pPr>
        <w:pStyle w:val="ListParagraph"/>
        <w:spacing w:before="120" w:after="120"/>
        <w:ind w:left="567"/>
        <w:rPr>
          <w:rFonts w:asciiTheme="minorHAnsi" w:hAnsiTheme="minorHAnsi" w:cstheme="minorHAnsi"/>
        </w:rPr>
      </w:pPr>
      <w:r w:rsidRPr="00CE4F53">
        <w:rPr>
          <w:rFonts w:asciiTheme="minorHAnsi" w:hAnsiTheme="minorHAnsi" w:cstheme="minorHAnsi"/>
        </w:rPr>
        <w:t>c) reuse of the VOR or any part of it, exceeding the terms listed in clause (a), in any collection consisting solely of Author’s own works is permitted without charge and with prior written permission from the Publisher; and</w:t>
      </w:r>
    </w:p>
    <w:p w14:paraId="2ADDADF5" w14:textId="77777777" w:rsidR="00CE4F53" w:rsidRPr="00CE4F53" w:rsidRDefault="000B1E99" w:rsidP="00CE4F53">
      <w:pPr>
        <w:pStyle w:val="ListParagraph"/>
        <w:spacing w:before="120" w:after="120"/>
        <w:ind w:left="567"/>
        <w:rPr>
          <w:rFonts w:asciiTheme="minorHAnsi" w:hAnsiTheme="minorHAnsi" w:cstheme="minorHAnsi"/>
        </w:rPr>
      </w:pPr>
      <w:r w:rsidRPr="00CE4F53">
        <w:rPr>
          <w:rFonts w:asciiTheme="minorHAnsi" w:hAnsiTheme="minorHAnsi" w:cstheme="minorHAnsi"/>
        </w:rPr>
        <w:t>d) any further reuse of the VOR is permitted only to the extent and in so far as is reasonably necessary:</w:t>
      </w:r>
      <w:r w:rsidR="00CB4766">
        <w:rPr>
          <w:rFonts w:asciiTheme="minorHAnsi" w:hAnsiTheme="minorHAnsi" w:cstheme="minorHAnsi"/>
        </w:rPr>
        <w:t xml:space="preserve"> </w:t>
      </w:r>
      <w:r w:rsidRPr="00CE4F53">
        <w:rPr>
          <w:rFonts w:asciiTheme="minorHAnsi" w:hAnsiTheme="minorHAnsi" w:cstheme="minorHAnsi"/>
        </w:rPr>
        <w:t>(i) to share the VOR as a whole to no more than 10 research colleagues engaged by the same institution or employer as the Author for each colleague's personal and private use only; (ii) for classroom teaching use by the Author in their respective academic institution provided that the VOR or any part of it is not included in course packs for sale or wider distribution to any students, institutions or other persons nor any other form of commercial or systematic exploitation; or (iii) for the Author to use all or parts of the VOR in the further development of the Author's scientific and/or academic career, for private use and research or within a strictly limited circulation which does not allow the VOR to become publicly accessible nor prejudice sales of, or the exploitation of the Publisher's rights in, the VOR (e.g. attaching a copy of the VOR to a job or grant application).</w:t>
      </w:r>
    </w:p>
    <w:p w14:paraId="15675A1C" w14:textId="77777777" w:rsidR="0022623D" w:rsidRDefault="000B1E99" w:rsidP="00CE4F53">
      <w:pPr>
        <w:pStyle w:val="ListParagraph"/>
        <w:spacing w:before="120" w:after="120" w:line="240" w:lineRule="auto"/>
        <w:ind w:left="567"/>
        <w:contextualSpacing w:val="0"/>
        <w:rPr>
          <w:rFonts w:asciiTheme="minorHAnsi" w:hAnsiTheme="minorHAnsi" w:cstheme="minorHAnsi"/>
          <w:color w:val="32CD32"/>
        </w:rPr>
      </w:pPr>
      <w:r w:rsidRPr="00CE4F53">
        <w:rPr>
          <w:rFonts w:asciiTheme="minorHAnsi" w:hAnsiTheme="minorHAnsi" w:cstheme="minorHAnsi"/>
        </w:rPr>
        <w:t>Any reuse must be based on the VOR only, and the original source of publication must be cited according to current citation standards. 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 Any linking, collection or aggregation of reused Contributions from the same Work is strictly prohibited.</w:t>
      </w:r>
    </w:p>
    <w:sectPr w:rsidR="0022623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93FB" w14:textId="77777777" w:rsidR="0015721F" w:rsidRDefault="0015721F">
      <w:r>
        <w:separator/>
      </w:r>
    </w:p>
  </w:endnote>
  <w:endnote w:type="continuationSeparator" w:id="0">
    <w:p w14:paraId="4123039D" w14:textId="77777777" w:rsidR="0015721F" w:rsidRDefault="0015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42EBB23E" w14:textId="470588D6" w:rsidR="00591228" w:rsidRDefault="000B1E99">
            <w:pPr>
              <w:pStyle w:val="Footer"/>
              <w:jc w:val="right"/>
              <w:rPr>
                <w:rFonts w:asciiTheme="minorHAnsi" w:hAnsiTheme="minorHAnsi" w:cstheme="minorHAnsi"/>
              </w:rPr>
            </w:pPr>
            <w:r w:rsidRPr="00A40B4B">
              <w:rPr>
                <w:rFonts w:ascii="Calibri" w:hAnsi="Calibri" w:cs="Calibri"/>
              </w:rPr>
              <w:t xml:space="preserve">Page </w:t>
            </w:r>
            <w:r w:rsidRPr="00A40B4B">
              <w:rPr>
                <w:rFonts w:ascii="Calibri" w:hAnsi="Calibri" w:cs="Calibri"/>
                <w:b/>
                <w:bCs/>
              </w:rPr>
              <w:fldChar w:fldCharType="begin"/>
            </w:r>
            <w:r w:rsidRPr="00A40B4B">
              <w:rPr>
                <w:rFonts w:ascii="Calibri" w:hAnsi="Calibri" w:cs="Calibri"/>
                <w:b/>
                <w:bCs/>
              </w:rPr>
              <w:instrText xml:space="preserve"> PAGE </w:instrText>
            </w:r>
            <w:r w:rsidRPr="00A40B4B">
              <w:rPr>
                <w:rFonts w:ascii="Calibri" w:hAnsi="Calibri" w:cs="Calibri"/>
                <w:b/>
                <w:bCs/>
              </w:rPr>
              <w:fldChar w:fldCharType="separate"/>
            </w:r>
            <w:r w:rsidR="007E42CB">
              <w:rPr>
                <w:rFonts w:ascii="Calibri" w:hAnsi="Calibri" w:cs="Calibri"/>
                <w:b/>
                <w:bCs/>
                <w:noProof/>
              </w:rPr>
              <w:t>11</w:t>
            </w:r>
            <w:r w:rsidRPr="00A40B4B">
              <w:rPr>
                <w:rFonts w:ascii="Calibri" w:hAnsi="Calibri" w:cs="Calibri"/>
                <w:b/>
                <w:bCs/>
              </w:rPr>
              <w:fldChar w:fldCharType="end"/>
            </w:r>
            <w:r w:rsidRPr="00A40B4B">
              <w:rPr>
                <w:rFonts w:ascii="Calibri" w:hAnsi="Calibri" w:cs="Calibri"/>
              </w:rPr>
              <w:t xml:space="preserve"> of </w:t>
            </w:r>
            <w:r w:rsidRPr="00A40B4B">
              <w:rPr>
                <w:rFonts w:ascii="Calibri" w:hAnsi="Calibri" w:cs="Calibri"/>
                <w:b/>
                <w:bCs/>
              </w:rPr>
              <w:fldChar w:fldCharType="begin"/>
            </w:r>
            <w:r w:rsidRPr="00A40B4B">
              <w:rPr>
                <w:rFonts w:ascii="Calibri" w:hAnsi="Calibri" w:cs="Calibri"/>
                <w:b/>
                <w:bCs/>
              </w:rPr>
              <w:instrText xml:space="preserve"> NUMPAGES  </w:instrText>
            </w:r>
            <w:r w:rsidRPr="00A40B4B">
              <w:rPr>
                <w:rFonts w:ascii="Calibri" w:hAnsi="Calibri" w:cs="Calibri"/>
                <w:b/>
                <w:bCs/>
              </w:rPr>
              <w:fldChar w:fldCharType="separate"/>
            </w:r>
            <w:r w:rsidR="007E42CB">
              <w:rPr>
                <w:rFonts w:ascii="Calibri" w:hAnsi="Calibri" w:cs="Calibri"/>
                <w:b/>
                <w:bCs/>
                <w:noProof/>
              </w:rPr>
              <w:t>12</w:t>
            </w:r>
            <w:r w:rsidRPr="00A40B4B">
              <w:rPr>
                <w:rFonts w:ascii="Calibri" w:hAnsi="Calibri" w:cs="Calibri"/>
                <w:b/>
                <w:bCs/>
              </w:rPr>
              <w:fldChar w:fldCharType="end"/>
            </w:r>
          </w:p>
        </w:sdtContent>
      </w:sdt>
    </w:sdtContent>
  </w:sdt>
  <w:p w14:paraId="6721D15C" w14:textId="77777777" w:rsidR="00591228" w:rsidRDefault="0059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9BB12" w14:textId="77777777" w:rsidR="0015721F" w:rsidRDefault="0015721F">
      <w:r>
        <w:separator/>
      </w:r>
    </w:p>
  </w:footnote>
  <w:footnote w:type="continuationSeparator" w:id="0">
    <w:p w14:paraId="12FF7091" w14:textId="77777777" w:rsidR="0015721F" w:rsidRDefault="00157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7E2F"/>
    <w:multiLevelType w:val="hybridMultilevel"/>
    <w:tmpl w:val="41DE6158"/>
    <w:lvl w:ilvl="0" w:tplc="4C244ED4">
      <w:start w:val="1"/>
      <w:numFmt w:val="bullet"/>
      <w:lvlText w:val=""/>
      <w:lvlJc w:val="left"/>
      <w:pPr>
        <w:ind w:left="720" w:hanging="360"/>
      </w:pPr>
      <w:rPr>
        <w:rFonts w:ascii="Symbol" w:hAnsi="Symbol" w:hint="default"/>
      </w:rPr>
    </w:lvl>
    <w:lvl w:ilvl="1" w:tplc="825ECC9A" w:tentative="1">
      <w:start w:val="1"/>
      <w:numFmt w:val="bullet"/>
      <w:lvlText w:val="o"/>
      <w:lvlJc w:val="left"/>
      <w:pPr>
        <w:ind w:left="1440" w:hanging="360"/>
      </w:pPr>
      <w:rPr>
        <w:rFonts w:ascii="Courier New" w:hAnsi="Courier New" w:cs="Courier New" w:hint="default"/>
      </w:rPr>
    </w:lvl>
    <w:lvl w:ilvl="2" w:tplc="B148A04E" w:tentative="1">
      <w:start w:val="1"/>
      <w:numFmt w:val="bullet"/>
      <w:lvlText w:val=""/>
      <w:lvlJc w:val="left"/>
      <w:pPr>
        <w:ind w:left="2160" w:hanging="360"/>
      </w:pPr>
      <w:rPr>
        <w:rFonts w:ascii="Wingdings" w:hAnsi="Wingdings" w:hint="default"/>
      </w:rPr>
    </w:lvl>
    <w:lvl w:ilvl="3" w:tplc="42A4E488" w:tentative="1">
      <w:start w:val="1"/>
      <w:numFmt w:val="bullet"/>
      <w:lvlText w:val=""/>
      <w:lvlJc w:val="left"/>
      <w:pPr>
        <w:ind w:left="2880" w:hanging="360"/>
      </w:pPr>
      <w:rPr>
        <w:rFonts w:ascii="Symbol" w:hAnsi="Symbol" w:hint="default"/>
      </w:rPr>
    </w:lvl>
    <w:lvl w:ilvl="4" w:tplc="DCF425DA" w:tentative="1">
      <w:start w:val="1"/>
      <w:numFmt w:val="bullet"/>
      <w:lvlText w:val="o"/>
      <w:lvlJc w:val="left"/>
      <w:pPr>
        <w:ind w:left="3600" w:hanging="360"/>
      </w:pPr>
      <w:rPr>
        <w:rFonts w:ascii="Courier New" w:hAnsi="Courier New" w:cs="Courier New" w:hint="default"/>
      </w:rPr>
    </w:lvl>
    <w:lvl w:ilvl="5" w:tplc="8990B9FA" w:tentative="1">
      <w:start w:val="1"/>
      <w:numFmt w:val="bullet"/>
      <w:lvlText w:val=""/>
      <w:lvlJc w:val="left"/>
      <w:pPr>
        <w:ind w:left="4320" w:hanging="360"/>
      </w:pPr>
      <w:rPr>
        <w:rFonts w:ascii="Wingdings" w:hAnsi="Wingdings" w:hint="default"/>
      </w:rPr>
    </w:lvl>
    <w:lvl w:ilvl="6" w:tplc="52447C9A" w:tentative="1">
      <w:start w:val="1"/>
      <w:numFmt w:val="bullet"/>
      <w:lvlText w:val=""/>
      <w:lvlJc w:val="left"/>
      <w:pPr>
        <w:ind w:left="5040" w:hanging="360"/>
      </w:pPr>
      <w:rPr>
        <w:rFonts w:ascii="Symbol" w:hAnsi="Symbol" w:hint="default"/>
      </w:rPr>
    </w:lvl>
    <w:lvl w:ilvl="7" w:tplc="BD3A07DC" w:tentative="1">
      <w:start w:val="1"/>
      <w:numFmt w:val="bullet"/>
      <w:lvlText w:val="o"/>
      <w:lvlJc w:val="left"/>
      <w:pPr>
        <w:ind w:left="5760" w:hanging="360"/>
      </w:pPr>
      <w:rPr>
        <w:rFonts w:ascii="Courier New" w:hAnsi="Courier New" w:cs="Courier New" w:hint="default"/>
      </w:rPr>
    </w:lvl>
    <w:lvl w:ilvl="8" w:tplc="EEBC610C"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4B70815E">
      <w:start w:val="1"/>
      <w:numFmt w:val="decimal"/>
      <w:lvlText w:val="%1."/>
      <w:lvlJc w:val="left"/>
      <w:pPr>
        <w:ind w:left="567" w:hanging="567"/>
      </w:pPr>
      <w:rPr>
        <w:rFonts w:hint="default"/>
      </w:rPr>
    </w:lvl>
    <w:lvl w:ilvl="1" w:tplc="729AFF16" w:tentative="1">
      <w:start w:val="1"/>
      <w:numFmt w:val="lowerLetter"/>
      <w:lvlText w:val="%2."/>
      <w:lvlJc w:val="left"/>
      <w:pPr>
        <w:ind w:left="1440" w:hanging="360"/>
      </w:pPr>
    </w:lvl>
    <w:lvl w:ilvl="2" w:tplc="9C5C149C" w:tentative="1">
      <w:start w:val="1"/>
      <w:numFmt w:val="lowerRoman"/>
      <w:lvlText w:val="%3."/>
      <w:lvlJc w:val="right"/>
      <w:pPr>
        <w:ind w:left="2160" w:hanging="180"/>
      </w:pPr>
    </w:lvl>
    <w:lvl w:ilvl="3" w:tplc="2402D836" w:tentative="1">
      <w:start w:val="1"/>
      <w:numFmt w:val="decimal"/>
      <w:lvlText w:val="%4."/>
      <w:lvlJc w:val="left"/>
      <w:pPr>
        <w:ind w:left="2880" w:hanging="360"/>
      </w:pPr>
    </w:lvl>
    <w:lvl w:ilvl="4" w:tplc="3B9EA754" w:tentative="1">
      <w:start w:val="1"/>
      <w:numFmt w:val="lowerLetter"/>
      <w:lvlText w:val="%5."/>
      <w:lvlJc w:val="left"/>
      <w:pPr>
        <w:ind w:left="3600" w:hanging="360"/>
      </w:pPr>
    </w:lvl>
    <w:lvl w:ilvl="5" w:tplc="DE04BE98" w:tentative="1">
      <w:start w:val="1"/>
      <w:numFmt w:val="lowerRoman"/>
      <w:lvlText w:val="%6."/>
      <w:lvlJc w:val="right"/>
      <w:pPr>
        <w:ind w:left="4320" w:hanging="180"/>
      </w:pPr>
    </w:lvl>
    <w:lvl w:ilvl="6" w:tplc="74683BC0" w:tentative="1">
      <w:start w:val="1"/>
      <w:numFmt w:val="decimal"/>
      <w:lvlText w:val="%7."/>
      <w:lvlJc w:val="left"/>
      <w:pPr>
        <w:ind w:left="5040" w:hanging="360"/>
      </w:pPr>
    </w:lvl>
    <w:lvl w:ilvl="7" w:tplc="ADE4A0AA" w:tentative="1">
      <w:start w:val="1"/>
      <w:numFmt w:val="lowerLetter"/>
      <w:lvlText w:val="%8."/>
      <w:lvlJc w:val="left"/>
      <w:pPr>
        <w:ind w:left="5760" w:hanging="360"/>
      </w:pPr>
    </w:lvl>
    <w:lvl w:ilvl="8" w:tplc="1F5464E6" w:tentative="1">
      <w:start w:val="1"/>
      <w:numFmt w:val="lowerRoman"/>
      <w:lvlText w:val="%9."/>
      <w:lvlJc w:val="right"/>
      <w:pPr>
        <w:ind w:left="6480" w:hanging="180"/>
      </w:pPr>
    </w:lvl>
  </w:abstractNum>
  <w:abstractNum w:abstractNumId="4" w15:restartNumberingAfterBreak="0">
    <w:nsid w:val="62CC7B5E"/>
    <w:multiLevelType w:val="multilevel"/>
    <w:tmpl w:val="3ADC7C2C"/>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Theme="minorHAnsi" w:hAnsiTheme="minorHAnsi" w:cstheme="minorHAns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Theme="minorHAnsi" w:hAnsiTheme="minorHAnsi" w:cstheme="minorHAns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CD233E6">
      <w:start w:val="1"/>
      <w:numFmt w:val="decimal"/>
      <w:lvlText w:val="%1."/>
      <w:lvlJc w:val="left"/>
      <w:pPr>
        <w:ind w:left="720" w:hanging="360"/>
      </w:pPr>
    </w:lvl>
    <w:lvl w:ilvl="1" w:tplc="44DE4E34" w:tentative="1">
      <w:start w:val="1"/>
      <w:numFmt w:val="lowerLetter"/>
      <w:lvlText w:val="%2."/>
      <w:lvlJc w:val="left"/>
      <w:pPr>
        <w:ind w:left="1440" w:hanging="360"/>
      </w:pPr>
    </w:lvl>
    <w:lvl w:ilvl="2" w:tplc="A104A9CC" w:tentative="1">
      <w:start w:val="1"/>
      <w:numFmt w:val="lowerRoman"/>
      <w:lvlText w:val="%3."/>
      <w:lvlJc w:val="right"/>
      <w:pPr>
        <w:ind w:left="2160" w:hanging="180"/>
      </w:pPr>
    </w:lvl>
    <w:lvl w:ilvl="3" w:tplc="76D42BCA" w:tentative="1">
      <w:start w:val="1"/>
      <w:numFmt w:val="decimal"/>
      <w:lvlText w:val="%4."/>
      <w:lvlJc w:val="left"/>
      <w:pPr>
        <w:ind w:left="2880" w:hanging="360"/>
      </w:pPr>
    </w:lvl>
    <w:lvl w:ilvl="4" w:tplc="50203BD2" w:tentative="1">
      <w:start w:val="1"/>
      <w:numFmt w:val="lowerLetter"/>
      <w:lvlText w:val="%5."/>
      <w:lvlJc w:val="left"/>
      <w:pPr>
        <w:ind w:left="3600" w:hanging="360"/>
      </w:pPr>
    </w:lvl>
    <w:lvl w:ilvl="5" w:tplc="558C636A" w:tentative="1">
      <w:start w:val="1"/>
      <w:numFmt w:val="lowerRoman"/>
      <w:lvlText w:val="%6."/>
      <w:lvlJc w:val="right"/>
      <w:pPr>
        <w:ind w:left="4320" w:hanging="180"/>
      </w:pPr>
    </w:lvl>
    <w:lvl w:ilvl="6" w:tplc="4EFCA2E2" w:tentative="1">
      <w:start w:val="1"/>
      <w:numFmt w:val="decimal"/>
      <w:lvlText w:val="%7."/>
      <w:lvlJc w:val="left"/>
      <w:pPr>
        <w:ind w:left="5040" w:hanging="360"/>
      </w:pPr>
    </w:lvl>
    <w:lvl w:ilvl="7" w:tplc="252A1884" w:tentative="1">
      <w:start w:val="1"/>
      <w:numFmt w:val="lowerLetter"/>
      <w:lvlText w:val="%8."/>
      <w:lvlJc w:val="left"/>
      <w:pPr>
        <w:ind w:left="5760" w:hanging="360"/>
      </w:pPr>
    </w:lvl>
    <w:lvl w:ilvl="8" w:tplc="D3026924"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17B27B0E">
      <w:start w:val="1"/>
      <w:numFmt w:val="decimal"/>
      <w:lvlText w:val="%1."/>
      <w:lvlJc w:val="left"/>
      <w:pPr>
        <w:ind w:left="360" w:hanging="360"/>
      </w:pPr>
    </w:lvl>
    <w:lvl w:ilvl="1" w:tplc="283E40E6" w:tentative="1">
      <w:start w:val="1"/>
      <w:numFmt w:val="lowerLetter"/>
      <w:lvlText w:val="%2."/>
      <w:lvlJc w:val="left"/>
      <w:pPr>
        <w:ind w:left="1080" w:hanging="360"/>
      </w:pPr>
    </w:lvl>
    <w:lvl w:ilvl="2" w:tplc="0F58136E" w:tentative="1">
      <w:start w:val="1"/>
      <w:numFmt w:val="lowerRoman"/>
      <w:lvlText w:val="%3."/>
      <w:lvlJc w:val="right"/>
      <w:pPr>
        <w:ind w:left="1800" w:hanging="180"/>
      </w:pPr>
    </w:lvl>
    <w:lvl w:ilvl="3" w:tplc="CD780A82" w:tentative="1">
      <w:start w:val="1"/>
      <w:numFmt w:val="decimal"/>
      <w:lvlText w:val="%4."/>
      <w:lvlJc w:val="left"/>
      <w:pPr>
        <w:ind w:left="2520" w:hanging="360"/>
      </w:pPr>
    </w:lvl>
    <w:lvl w:ilvl="4" w:tplc="5B74D33C" w:tentative="1">
      <w:start w:val="1"/>
      <w:numFmt w:val="lowerLetter"/>
      <w:lvlText w:val="%5."/>
      <w:lvlJc w:val="left"/>
      <w:pPr>
        <w:ind w:left="3240" w:hanging="360"/>
      </w:pPr>
    </w:lvl>
    <w:lvl w:ilvl="5" w:tplc="24C85F3A" w:tentative="1">
      <w:start w:val="1"/>
      <w:numFmt w:val="lowerRoman"/>
      <w:lvlText w:val="%6."/>
      <w:lvlJc w:val="right"/>
      <w:pPr>
        <w:ind w:left="3960" w:hanging="180"/>
      </w:pPr>
    </w:lvl>
    <w:lvl w:ilvl="6" w:tplc="D27A1454" w:tentative="1">
      <w:start w:val="1"/>
      <w:numFmt w:val="decimal"/>
      <w:lvlText w:val="%7."/>
      <w:lvlJc w:val="left"/>
      <w:pPr>
        <w:ind w:left="4680" w:hanging="360"/>
      </w:pPr>
    </w:lvl>
    <w:lvl w:ilvl="7" w:tplc="5E9E5CF0" w:tentative="1">
      <w:start w:val="1"/>
      <w:numFmt w:val="lowerLetter"/>
      <w:lvlText w:val="%8."/>
      <w:lvlJc w:val="left"/>
      <w:pPr>
        <w:ind w:left="5400" w:hanging="360"/>
      </w:pPr>
    </w:lvl>
    <w:lvl w:ilvl="8" w:tplc="E7D096CC"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06A2F816">
      <w:start w:val="1"/>
      <w:numFmt w:val="decimal"/>
      <w:lvlText w:val="%1."/>
      <w:lvlJc w:val="left"/>
      <w:pPr>
        <w:ind w:left="567" w:hanging="567"/>
      </w:pPr>
      <w:rPr>
        <w:rFonts w:hint="default"/>
        <w:b w:val="0"/>
        <w:bCs w:val="0"/>
        <w:i w:val="0"/>
        <w:iCs w:val="0"/>
      </w:rPr>
    </w:lvl>
    <w:lvl w:ilvl="1" w:tplc="2F14790C">
      <w:start w:val="1"/>
      <w:numFmt w:val="lowerLetter"/>
      <w:lvlText w:val="%2."/>
      <w:lvlJc w:val="left"/>
      <w:pPr>
        <w:ind w:left="1080" w:hanging="360"/>
      </w:pPr>
    </w:lvl>
    <w:lvl w:ilvl="2" w:tplc="4DEA65CA">
      <w:start w:val="1"/>
      <w:numFmt w:val="lowerRoman"/>
      <w:lvlText w:val="%3."/>
      <w:lvlJc w:val="right"/>
      <w:pPr>
        <w:ind w:left="1800" w:hanging="180"/>
      </w:pPr>
    </w:lvl>
    <w:lvl w:ilvl="3" w:tplc="7B329294">
      <w:start w:val="1"/>
      <w:numFmt w:val="decimal"/>
      <w:lvlText w:val="%4."/>
      <w:lvlJc w:val="left"/>
      <w:pPr>
        <w:ind w:left="2520" w:hanging="360"/>
      </w:pPr>
    </w:lvl>
    <w:lvl w:ilvl="4" w:tplc="BC2A2B40">
      <w:start w:val="1"/>
      <w:numFmt w:val="lowerLetter"/>
      <w:lvlText w:val="%5."/>
      <w:lvlJc w:val="left"/>
      <w:pPr>
        <w:ind w:left="3240" w:hanging="360"/>
      </w:pPr>
    </w:lvl>
    <w:lvl w:ilvl="5" w:tplc="7BBEAB36">
      <w:start w:val="1"/>
      <w:numFmt w:val="lowerRoman"/>
      <w:lvlText w:val="%6."/>
      <w:lvlJc w:val="right"/>
      <w:pPr>
        <w:ind w:left="3960" w:hanging="180"/>
      </w:pPr>
    </w:lvl>
    <w:lvl w:ilvl="6" w:tplc="BCBAA808">
      <w:start w:val="1"/>
      <w:numFmt w:val="decimal"/>
      <w:lvlText w:val="%7."/>
      <w:lvlJc w:val="left"/>
      <w:pPr>
        <w:ind w:left="4680" w:hanging="360"/>
      </w:pPr>
    </w:lvl>
    <w:lvl w:ilvl="7" w:tplc="CFE64D28" w:tentative="1">
      <w:start w:val="1"/>
      <w:numFmt w:val="lowerLetter"/>
      <w:lvlText w:val="%8."/>
      <w:lvlJc w:val="left"/>
      <w:pPr>
        <w:ind w:left="5400" w:hanging="360"/>
      </w:pPr>
    </w:lvl>
    <w:lvl w:ilvl="8" w:tplc="82A0BCEA"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9"/>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KRbks374Kb3QHV2IT99pSWtEJ8Pla5aMDH17EitqKjbk2PXbwNcSbViKGBqmh+tTWQEEtRwXmYDKlZJHu2z0PQ==" w:salt="7SaSvyNgKHZ3lQ21PdneI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D5"/>
    <w:rsid w:val="00016A8F"/>
    <w:rsid w:val="000B1E99"/>
    <w:rsid w:val="00134752"/>
    <w:rsid w:val="00144883"/>
    <w:rsid w:val="0015721F"/>
    <w:rsid w:val="001C3AFA"/>
    <w:rsid w:val="0022623D"/>
    <w:rsid w:val="00253210"/>
    <w:rsid w:val="0028716F"/>
    <w:rsid w:val="002956C7"/>
    <w:rsid w:val="002B5015"/>
    <w:rsid w:val="0030163F"/>
    <w:rsid w:val="003C4A01"/>
    <w:rsid w:val="003F7D3A"/>
    <w:rsid w:val="005274AB"/>
    <w:rsid w:val="00550177"/>
    <w:rsid w:val="00591228"/>
    <w:rsid w:val="006548DF"/>
    <w:rsid w:val="006C6659"/>
    <w:rsid w:val="00744BAD"/>
    <w:rsid w:val="007976F1"/>
    <w:rsid w:val="007E42CB"/>
    <w:rsid w:val="008318DD"/>
    <w:rsid w:val="009043D5"/>
    <w:rsid w:val="00A40B4B"/>
    <w:rsid w:val="00AC2385"/>
    <w:rsid w:val="00B91075"/>
    <w:rsid w:val="00B949C6"/>
    <w:rsid w:val="00BC6B1D"/>
    <w:rsid w:val="00C7128C"/>
    <w:rsid w:val="00CB2E9C"/>
    <w:rsid w:val="00CB4766"/>
    <w:rsid w:val="00CE4F53"/>
    <w:rsid w:val="00DB4B84"/>
    <w:rsid w:val="00E25EAA"/>
    <w:rsid w:val="00E44B7F"/>
    <w:rsid w:val="00EC4622"/>
    <w:rsid w:val="00F855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ECD4"/>
  <w15:docId w15:val="{54822EB3-94F7-4B8A-9EF0-23C06733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nature.com/gp/authors/book-author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3C4A01" w:rsidRDefault="00E9689B">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3C4A01" w:rsidRDefault="00E9689B">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3C4A01" w:rsidRDefault="00E9689B">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3C4A01" w:rsidRDefault="00E9689B">
          <w:pPr>
            <w:pStyle w:val="01436631D175458087645ADC31A07D78"/>
          </w:pPr>
          <w:r>
            <w:rPr>
              <w:rStyle w:val="PlaceholderText"/>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3C4A01" w:rsidRDefault="00E9689B">
          <w:pPr>
            <w:pStyle w:val="778D2D584EF04309947BB359BACF7F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01"/>
    <w:rsid w:val="00031FF8"/>
    <w:rsid w:val="000A54A4"/>
    <w:rsid w:val="000D752B"/>
    <w:rsid w:val="0014004F"/>
    <w:rsid w:val="00143A8B"/>
    <w:rsid w:val="001B3C8B"/>
    <w:rsid w:val="001C2905"/>
    <w:rsid w:val="001D7773"/>
    <w:rsid w:val="002263B6"/>
    <w:rsid w:val="002E6C19"/>
    <w:rsid w:val="00323125"/>
    <w:rsid w:val="003C4A01"/>
    <w:rsid w:val="003E62A0"/>
    <w:rsid w:val="0049575B"/>
    <w:rsid w:val="004D1A6A"/>
    <w:rsid w:val="00566C1D"/>
    <w:rsid w:val="00584C5D"/>
    <w:rsid w:val="005D5244"/>
    <w:rsid w:val="00620F6F"/>
    <w:rsid w:val="006308D8"/>
    <w:rsid w:val="006D6328"/>
    <w:rsid w:val="006E71E4"/>
    <w:rsid w:val="00715467"/>
    <w:rsid w:val="00730286"/>
    <w:rsid w:val="0077018C"/>
    <w:rsid w:val="00781EB1"/>
    <w:rsid w:val="007E7E2F"/>
    <w:rsid w:val="00846A57"/>
    <w:rsid w:val="0086555C"/>
    <w:rsid w:val="008765E3"/>
    <w:rsid w:val="00885475"/>
    <w:rsid w:val="008C5AB1"/>
    <w:rsid w:val="009711BF"/>
    <w:rsid w:val="00A83143"/>
    <w:rsid w:val="00A926D9"/>
    <w:rsid w:val="00B17CFC"/>
    <w:rsid w:val="00B22882"/>
    <w:rsid w:val="00B23137"/>
    <w:rsid w:val="00BB7CCA"/>
    <w:rsid w:val="00C15272"/>
    <w:rsid w:val="00CA79AE"/>
    <w:rsid w:val="00CB3795"/>
    <w:rsid w:val="00D41486"/>
    <w:rsid w:val="00D44EDB"/>
    <w:rsid w:val="00D76835"/>
    <w:rsid w:val="00E9689B"/>
    <w:rsid w:val="00EA6981"/>
    <w:rsid w:val="00EB6165"/>
    <w:rsid w:val="00FD4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475"/>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0067262B04B74EE6AFDD6D5272952157">
    <w:name w:val="0067262B04B74EE6AFDD6D5272952157"/>
    <w:rsid w:val="00885475"/>
    <w:pPr>
      <w:spacing w:line="278" w:lineRule="auto"/>
    </w:pPr>
    <w:rPr>
      <w:kern w:val="2"/>
      <w:sz w:val="24"/>
      <w:szCs w:val="24"/>
      <w:lang w:val="de-DE" w:eastAsia="de-DE"/>
      <w14:ligatures w14:val="standardContextual"/>
    </w:rPr>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9.9.37768.0" MinimumVersion="7.2.0.0"/>
</file>

<file path=customXml/item3.xml><?xml version="1.0" encoding="utf-8"?>
<Session xmlns="http://schemas.business-integrity.com/dealbuilder/2006/answers"/>
</file>

<file path=customXml/item4.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4190-E321-4C44-B4BD-9B76219868CC}">
  <ds:schemaRefs>
    <ds:schemaRef ds:uri="http://schemas.microsoft.com/sharepoint/v3/contenttype/forms"/>
  </ds:schemaRefs>
</ds:datastoreItem>
</file>

<file path=customXml/itemProps2.xml><?xml version="1.0" encoding="utf-8"?>
<ds:datastoreItem xmlns:ds="http://schemas.openxmlformats.org/officeDocument/2006/customXml" ds:itemID="{4462CFEA-DB0D-4FA9-9751-4D0BCB744EEF}">
  <ds:schemaRefs>
    <ds:schemaRef ds:uri="http://schemas.business-integrity.com/dealbuilder/2006/dictionary"/>
  </ds:schemaRefs>
</ds:datastoreItem>
</file>

<file path=customXml/itemProps3.xml><?xml version="1.0" encoding="utf-8"?>
<ds:datastoreItem xmlns:ds="http://schemas.openxmlformats.org/officeDocument/2006/customXml" ds:itemID="{FE345A5E-98A5-4ACE-91CA-364499BA7BA0}">
  <ds:schemaRefs>
    <ds:schemaRef ds:uri="http://schemas.business-integrity.com/dealbuilder/2006/answers"/>
  </ds:schemaRefs>
</ds:datastoreItem>
</file>

<file path=customXml/itemProps4.xml><?xml version="1.0" encoding="utf-8"?>
<ds:datastoreItem xmlns:ds="http://schemas.openxmlformats.org/officeDocument/2006/customXml" ds:itemID="{2047EEAE-244A-45F5-AE67-7C8AFFB19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9020C2-A9F3-4404-B7C2-A738F59297A4}">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6.xml><?xml version="1.0" encoding="utf-8"?>
<ds:datastoreItem xmlns:ds="http://schemas.openxmlformats.org/officeDocument/2006/customXml" ds:itemID="{A91621AD-F1CA-4EE8-99F8-4CA4D53E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5785</Words>
  <Characters>32980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__CAL_ST__EN</vt:lpstr>
    </vt:vector>
  </TitlesOfParts>
  <Company/>
  <LinksUpToDate>false</LinksUpToDate>
  <CharactersWithSpaces>38688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__CAL_ST__EN</dc:title>
  <dc:creator>Luigi Bellini</dc:creator>
  <cp:lastModifiedBy>Rammohan K Rathnamala K</cp:lastModifiedBy>
  <cp:revision>11</cp:revision>
  <dcterms:created xsi:type="dcterms:W3CDTF">2024-05-24T13:31:00Z</dcterms:created>
  <dcterms:modified xsi:type="dcterms:W3CDTF">2025-04-30T05:43:00Z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AAAAAAAdGbs=</vt:lpwstr>
  </property>
  <property fmtid="{D5CDD505-2E9C-101B-9397-08002B2CF9AE}" pid="4" name="db_document_id">
    <vt:lpwstr>172194</vt:lpwstr>
  </property>
  <property fmtid="{D5CDD505-2E9C-101B-9397-08002B2CF9AE}" pid="5" name="DOC_GUID">
    <vt:lpwstr>5e65c9c2-d659-4fbe-a9e8-0356d5ef2196</vt:lpwstr>
  </property>
  <property fmtid="{D5CDD505-2E9C-101B-9397-08002B2CF9AE}" pid="6" name="MediaServiceImageTags">
    <vt:lpwstr>
    </vt:lpwstr>
  </property>
</Properties>
</file>