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A63" w14:textId="46AB5A3A" w:rsidR="00134980" w:rsidRPr="00230BF9" w:rsidRDefault="00134980" w:rsidP="00134980">
      <w:pPr>
        <w:spacing w:before="200" w:after="200" w:line="400" w:lineRule="exact"/>
        <w:jc w:val="center"/>
        <w:rPr>
          <w:b/>
          <w:bCs/>
          <w:sz w:val="26"/>
          <w:szCs w:val="26"/>
        </w:rPr>
      </w:pPr>
      <w:r w:rsidRPr="00230BF9">
        <w:rPr>
          <w:b/>
          <w:bCs/>
          <w:sz w:val="26"/>
          <w:szCs w:val="26"/>
        </w:rPr>
        <w:t xml:space="preserve">[Title]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Tính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liên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đới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trong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hoạt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động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mục</w:t>
      </w:r>
      <w:proofErr w:type="spellEnd"/>
      <w:r w:rsidR="001664A6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1664A6" w:rsidRPr="001646B8">
        <w:rPr>
          <w:b/>
          <w:bCs/>
          <w:color w:val="ED7D31" w:themeColor="accent2"/>
          <w:sz w:val="26"/>
          <w:szCs w:val="26"/>
        </w:rPr>
        <w:t>vụ</w:t>
      </w:r>
      <w:proofErr w:type="spellEnd"/>
      <w:r w:rsidR="00EC3B1C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EC3B1C" w:rsidRPr="001646B8">
        <w:rPr>
          <w:b/>
          <w:bCs/>
          <w:color w:val="ED7D31" w:themeColor="accent2"/>
          <w:sz w:val="26"/>
          <w:szCs w:val="26"/>
        </w:rPr>
        <w:t>chăm</w:t>
      </w:r>
      <w:proofErr w:type="spellEnd"/>
      <w:r w:rsidR="00EC3B1C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EC3B1C" w:rsidRPr="001646B8">
        <w:rPr>
          <w:b/>
          <w:bCs/>
          <w:color w:val="ED7D31" w:themeColor="accent2"/>
          <w:sz w:val="26"/>
          <w:szCs w:val="26"/>
        </w:rPr>
        <w:t>sóc</w:t>
      </w:r>
      <w:proofErr w:type="spellEnd"/>
      <w:r w:rsidR="00EC3B1C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EC3B1C" w:rsidRPr="001646B8">
        <w:rPr>
          <w:b/>
          <w:bCs/>
          <w:color w:val="ED7D31" w:themeColor="accent2"/>
          <w:sz w:val="26"/>
          <w:szCs w:val="26"/>
        </w:rPr>
        <w:t>bệnh</w:t>
      </w:r>
      <w:proofErr w:type="spellEnd"/>
      <w:r w:rsidR="00EC3B1C" w:rsidRPr="001646B8">
        <w:rPr>
          <w:b/>
          <w:bCs/>
          <w:color w:val="ED7D31" w:themeColor="accent2"/>
          <w:sz w:val="26"/>
          <w:szCs w:val="26"/>
        </w:rPr>
        <w:t xml:space="preserve"> </w:t>
      </w:r>
      <w:proofErr w:type="spellStart"/>
      <w:r w:rsidR="00EC3B1C" w:rsidRPr="001646B8">
        <w:rPr>
          <w:b/>
          <w:bCs/>
          <w:color w:val="ED7D31" w:themeColor="accent2"/>
          <w:sz w:val="26"/>
          <w:szCs w:val="26"/>
        </w:rPr>
        <w:t>nhân</w:t>
      </w:r>
      <w:proofErr w:type="spellEnd"/>
      <w:r w:rsidRPr="00214DD4">
        <w:rPr>
          <w:b/>
          <w:bCs/>
          <w:color w:val="4472C4" w:themeColor="accent1"/>
          <w:sz w:val="26"/>
          <w:szCs w:val="26"/>
        </w:rPr>
        <w:t xml:space="preserve"> </w:t>
      </w:r>
      <w:r w:rsidRPr="00230BF9">
        <w:rPr>
          <w:b/>
          <w:bCs/>
          <w:sz w:val="26"/>
          <w:szCs w:val="26"/>
        </w:rPr>
        <w:t>… [size 1</w:t>
      </w:r>
      <w:r w:rsidR="00230BF9">
        <w:rPr>
          <w:b/>
          <w:bCs/>
          <w:sz w:val="26"/>
          <w:szCs w:val="26"/>
        </w:rPr>
        <w:t>3</w:t>
      </w:r>
      <w:r w:rsidRPr="00230BF9">
        <w:rPr>
          <w:b/>
          <w:bCs/>
          <w:sz w:val="26"/>
          <w:szCs w:val="26"/>
        </w:rPr>
        <w:t>]</w:t>
      </w:r>
    </w:p>
    <w:p w14:paraId="29749D61" w14:textId="4FB7144F" w:rsidR="00134980" w:rsidRPr="009F6799" w:rsidRDefault="00EC3B1C" w:rsidP="00134980">
      <w:pPr>
        <w:spacing w:after="80" w:line="240" w:lineRule="exact"/>
        <w:jc w:val="center"/>
        <w:rPr>
          <w:sz w:val="24"/>
          <w:vertAlign w:val="superscript"/>
          <w:lang w:val="vi-VN"/>
        </w:rPr>
      </w:pPr>
      <w:proofErr w:type="spellStart"/>
      <w:r>
        <w:rPr>
          <w:sz w:val="24"/>
        </w:rPr>
        <w:t>Phaolo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Văn</w:t>
      </w:r>
      <w:proofErr w:type="spellEnd"/>
      <w:r>
        <w:rPr>
          <w:sz w:val="24"/>
        </w:rPr>
        <w:t xml:space="preserve"> Trường</w:t>
      </w:r>
      <w:r w:rsidR="00134980" w:rsidRPr="00230BF9">
        <w:rPr>
          <w:sz w:val="24"/>
          <w:vertAlign w:val="superscript"/>
        </w:rPr>
        <w:t>1</w:t>
      </w:r>
      <w:r w:rsidR="00F24DDE">
        <w:rPr>
          <w:sz w:val="24"/>
          <w:vertAlign w:val="superscript"/>
        </w:rPr>
        <w:t>*</w:t>
      </w:r>
      <w:r w:rsidR="009F6799" w:rsidRPr="00230BF9">
        <w:rPr>
          <w:b/>
          <w:bCs/>
          <w:sz w:val="26"/>
          <w:szCs w:val="26"/>
        </w:rPr>
        <w:t xml:space="preserve"> </w:t>
      </w:r>
      <w:r w:rsidR="009F6799" w:rsidRPr="009F6799">
        <w:rPr>
          <w:b/>
          <w:bCs/>
          <w:sz w:val="24"/>
        </w:rPr>
        <w:t>[size 12]</w:t>
      </w:r>
    </w:p>
    <w:p w14:paraId="3BE8E030" w14:textId="77777777" w:rsidR="00C809AD" w:rsidRPr="00230BF9" w:rsidRDefault="00C809AD" w:rsidP="00134980">
      <w:pPr>
        <w:spacing w:after="80" w:line="240" w:lineRule="exact"/>
        <w:jc w:val="center"/>
        <w:rPr>
          <w:sz w:val="24"/>
        </w:rPr>
      </w:pPr>
    </w:p>
    <w:p w14:paraId="79C65DFD" w14:textId="6A42EC89" w:rsidR="00134980" w:rsidRPr="00AE45C5" w:rsidRDefault="00134980" w:rsidP="00AE45C5">
      <w:pPr>
        <w:rPr>
          <w:sz w:val="22"/>
          <w:szCs w:val="22"/>
        </w:rPr>
      </w:pPr>
      <w:r w:rsidRPr="00AE45C5">
        <w:rPr>
          <w:sz w:val="22"/>
          <w:szCs w:val="22"/>
          <w:vertAlign w:val="superscript"/>
        </w:rPr>
        <w:t xml:space="preserve">1 </w:t>
      </w:r>
      <w:proofErr w:type="spellStart"/>
      <w:r w:rsidR="001F2C19">
        <w:rPr>
          <w:sz w:val="22"/>
          <w:szCs w:val="22"/>
        </w:rPr>
        <w:t>H</w:t>
      </w:r>
      <w:r w:rsidR="00A536A9">
        <w:rPr>
          <w:sz w:val="22"/>
          <w:szCs w:val="22"/>
        </w:rPr>
        <w:t>ọc</w:t>
      </w:r>
      <w:proofErr w:type="spellEnd"/>
      <w:r w:rsidR="00A536A9">
        <w:rPr>
          <w:sz w:val="22"/>
          <w:szCs w:val="22"/>
        </w:rPr>
        <w:t xml:space="preserve"> </w:t>
      </w:r>
      <w:proofErr w:type="spellStart"/>
      <w:r w:rsidR="00A536A9">
        <w:rPr>
          <w:sz w:val="22"/>
          <w:szCs w:val="22"/>
        </w:rPr>
        <w:t>Viện</w:t>
      </w:r>
      <w:proofErr w:type="spellEnd"/>
      <w:r w:rsidR="00A536A9">
        <w:rPr>
          <w:sz w:val="22"/>
          <w:szCs w:val="22"/>
        </w:rPr>
        <w:t xml:space="preserve"> </w:t>
      </w:r>
      <w:proofErr w:type="spellStart"/>
      <w:r w:rsidR="00277D18">
        <w:rPr>
          <w:sz w:val="22"/>
          <w:szCs w:val="22"/>
        </w:rPr>
        <w:t>Thánh</w:t>
      </w:r>
      <w:proofErr w:type="spellEnd"/>
      <w:r w:rsidR="00277D18">
        <w:rPr>
          <w:sz w:val="22"/>
          <w:szCs w:val="22"/>
        </w:rPr>
        <w:t xml:space="preserve"> </w:t>
      </w:r>
      <w:proofErr w:type="spellStart"/>
      <w:r w:rsidR="00277D18">
        <w:rPr>
          <w:sz w:val="22"/>
          <w:szCs w:val="22"/>
        </w:rPr>
        <w:t>Giuse</w:t>
      </w:r>
      <w:proofErr w:type="spellEnd"/>
      <w:r w:rsidR="00940C64">
        <w:rPr>
          <w:sz w:val="22"/>
          <w:szCs w:val="22"/>
        </w:rPr>
        <w:t xml:space="preserve"> </w:t>
      </w:r>
      <w:proofErr w:type="spellStart"/>
      <w:r w:rsidR="00940C64">
        <w:rPr>
          <w:sz w:val="22"/>
          <w:szCs w:val="22"/>
        </w:rPr>
        <w:t>Dòng</w:t>
      </w:r>
      <w:proofErr w:type="spellEnd"/>
      <w:r w:rsidR="00940C64">
        <w:rPr>
          <w:sz w:val="22"/>
          <w:szCs w:val="22"/>
        </w:rPr>
        <w:t xml:space="preserve"> </w:t>
      </w:r>
      <w:proofErr w:type="spellStart"/>
      <w:r w:rsidR="00940C64">
        <w:rPr>
          <w:sz w:val="22"/>
          <w:szCs w:val="22"/>
        </w:rPr>
        <w:t>Tên</w:t>
      </w:r>
      <w:proofErr w:type="spellEnd"/>
      <w:r w:rsidRPr="00AE45C5">
        <w:rPr>
          <w:sz w:val="22"/>
          <w:szCs w:val="22"/>
          <w:lang w:val="vi-VN"/>
        </w:rPr>
        <w:t xml:space="preserve">, </w:t>
      </w:r>
      <w:r w:rsidR="00A536A9">
        <w:rPr>
          <w:sz w:val="22"/>
          <w:szCs w:val="22"/>
        </w:rPr>
        <w:t>Vietnam</w:t>
      </w:r>
      <w:r w:rsidR="009F6799" w:rsidRPr="00AE45C5">
        <w:rPr>
          <w:sz w:val="22"/>
          <w:szCs w:val="22"/>
        </w:rPr>
        <w:t xml:space="preserve"> [Size 11]</w:t>
      </w:r>
    </w:p>
    <w:p w14:paraId="39104E37" w14:textId="16DD524B" w:rsidR="00F24DDE" w:rsidRPr="00AE45C5" w:rsidRDefault="00F24DDE" w:rsidP="00AE45C5">
      <w:pPr>
        <w:rPr>
          <w:sz w:val="22"/>
          <w:szCs w:val="22"/>
          <w:lang w:val="vi-VN"/>
        </w:rPr>
      </w:pPr>
      <w:r w:rsidRPr="00AE45C5">
        <w:rPr>
          <w:sz w:val="22"/>
          <w:szCs w:val="22"/>
          <w:vertAlign w:val="superscript"/>
        </w:rPr>
        <w:t>*</w:t>
      </w:r>
      <w:r w:rsidR="00AF0AAE">
        <w:rPr>
          <w:sz w:val="22"/>
          <w:szCs w:val="22"/>
        </w:rPr>
        <w:t xml:space="preserve"> </w:t>
      </w:r>
      <w:r w:rsidR="005B6584">
        <w:rPr>
          <w:sz w:val="22"/>
          <w:szCs w:val="22"/>
        </w:rPr>
        <w:t xml:space="preserve">Email </w:t>
      </w:r>
      <w:proofErr w:type="spellStart"/>
      <w:r w:rsidR="005B6584">
        <w:rPr>
          <w:sz w:val="22"/>
          <w:szCs w:val="22"/>
        </w:rPr>
        <w:t>của</w:t>
      </w:r>
      <w:proofErr w:type="spellEnd"/>
      <w:r w:rsidR="005B6584">
        <w:rPr>
          <w:sz w:val="22"/>
          <w:szCs w:val="22"/>
        </w:rPr>
        <w:t xml:space="preserve"> </w:t>
      </w:r>
      <w:proofErr w:type="spellStart"/>
      <w:r w:rsidR="005B6584">
        <w:rPr>
          <w:sz w:val="22"/>
          <w:szCs w:val="22"/>
        </w:rPr>
        <w:t>t</w:t>
      </w:r>
      <w:r w:rsidR="00825CEC">
        <w:rPr>
          <w:sz w:val="22"/>
          <w:szCs w:val="22"/>
        </w:rPr>
        <w:t>ác</w:t>
      </w:r>
      <w:proofErr w:type="spellEnd"/>
      <w:r w:rsidR="00825CEC">
        <w:rPr>
          <w:sz w:val="22"/>
          <w:szCs w:val="22"/>
        </w:rPr>
        <w:t xml:space="preserve"> </w:t>
      </w:r>
      <w:proofErr w:type="spellStart"/>
      <w:r w:rsidR="00825CEC">
        <w:rPr>
          <w:sz w:val="22"/>
          <w:szCs w:val="22"/>
        </w:rPr>
        <w:t>giả</w:t>
      </w:r>
      <w:proofErr w:type="spellEnd"/>
      <w:r w:rsidR="00825CEC">
        <w:rPr>
          <w:sz w:val="22"/>
          <w:szCs w:val="22"/>
        </w:rPr>
        <w:t xml:space="preserve"> </w:t>
      </w:r>
      <w:proofErr w:type="spellStart"/>
      <w:r w:rsidR="00825CEC">
        <w:rPr>
          <w:sz w:val="22"/>
          <w:szCs w:val="22"/>
        </w:rPr>
        <w:t>liên</w:t>
      </w:r>
      <w:proofErr w:type="spellEnd"/>
      <w:r w:rsidR="00825CEC">
        <w:rPr>
          <w:sz w:val="22"/>
          <w:szCs w:val="22"/>
        </w:rPr>
        <w:t xml:space="preserve"> </w:t>
      </w:r>
      <w:proofErr w:type="spellStart"/>
      <w:r w:rsidR="00825CEC">
        <w:rPr>
          <w:sz w:val="22"/>
          <w:szCs w:val="22"/>
        </w:rPr>
        <w:t>hệ</w:t>
      </w:r>
      <w:proofErr w:type="spellEnd"/>
      <w:r w:rsidR="006907C0" w:rsidRPr="00AE45C5">
        <w:rPr>
          <w:sz w:val="22"/>
          <w:szCs w:val="22"/>
          <w:lang w:val="vi-VN"/>
        </w:rPr>
        <w:t>:</w:t>
      </w:r>
      <w:r w:rsidR="00134980" w:rsidRPr="00AE45C5">
        <w:rPr>
          <w:rFonts w:hint="eastAsia"/>
          <w:sz w:val="22"/>
          <w:szCs w:val="22"/>
          <w:lang w:val="vi-VN"/>
        </w:rPr>
        <w:t xml:space="preserve"> </w:t>
      </w:r>
      <w:r w:rsidR="00732AD7">
        <w:rPr>
          <w:sz w:val="22"/>
          <w:szCs w:val="22"/>
        </w:rPr>
        <w:t>……………………………………</w:t>
      </w:r>
    </w:p>
    <w:p w14:paraId="1FF2260A" w14:textId="6FB4528B" w:rsidR="00C809AD" w:rsidRDefault="00023AD9" w:rsidP="00AE45C5">
      <w:pPr>
        <w:rPr>
          <w:lang w:val="vi-VN"/>
        </w:rPr>
      </w:pPr>
      <w:r>
        <w:rPr>
          <w:lang w:val="vi-VN"/>
        </w:rPr>
        <w:t xml:space="preserve">Orcid ID: </w:t>
      </w:r>
    </w:p>
    <w:p w14:paraId="303075CC" w14:textId="76E703B0" w:rsidR="00F24DDE" w:rsidRPr="00023AD9" w:rsidRDefault="00023AD9" w:rsidP="00023AD9">
      <w:pPr>
        <w:spacing w:before="240" w:after="240"/>
        <w:jc w:val="left"/>
        <w:rPr>
          <w:sz w:val="20"/>
          <w:szCs w:val="20"/>
          <w:vertAlign w:val="superscript"/>
          <w:lang w:val="vi-VN"/>
        </w:rPr>
      </w:pPr>
      <w:r w:rsidRPr="00D962D5">
        <w:rPr>
          <w:sz w:val="20"/>
          <w:szCs w:val="20"/>
          <w:vertAlign w:val="superscript"/>
        </w:rPr>
        <w:t xml:space="preserve">® </w:t>
      </w:r>
      <w:r w:rsidRPr="00D962D5">
        <w:rPr>
          <w:sz w:val="20"/>
          <w:szCs w:val="20"/>
        </w:rPr>
        <w:t>Copyright (c) 202</w:t>
      </w:r>
      <w:r>
        <w:rPr>
          <w:sz w:val="20"/>
          <w:szCs w:val="20"/>
          <w:lang w:val="vi-VN"/>
        </w:rPr>
        <w:t>4</w:t>
      </w:r>
      <w:r w:rsidRPr="00D962D5">
        <w:rPr>
          <w:sz w:val="20"/>
          <w:szCs w:val="20"/>
        </w:rPr>
        <w:t xml:space="preserve"> </w:t>
      </w:r>
      <w:r>
        <w:rPr>
          <w:sz w:val="20"/>
          <w:szCs w:val="20"/>
          <w:lang w:val="vi-VN"/>
        </w:rPr>
        <w:t>[size 10]</w:t>
      </w:r>
    </w:p>
    <w:p w14:paraId="6FEFE223" w14:textId="7366A242" w:rsidR="00AF0F98" w:rsidRPr="008143EA" w:rsidRDefault="00AF0F98" w:rsidP="00AE45C5">
      <w:pP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val="vi-VN" w:eastAsia="en-US"/>
        </w:rPr>
      </w:pPr>
      <w:r w:rsidRPr="00B80DA4">
        <w:rPr>
          <w:rFonts w:eastAsia="Times New Roman"/>
          <w:kern w:val="0"/>
          <w:sz w:val="20"/>
          <w:szCs w:val="20"/>
          <w:lang w:eastAsia="en-US"/>
        </w:rPr>
        <w:t>Received:</w:t>
      </w:r>
      <w:r w:rsidR="008143EA">
        <w:rPr>
          <w:rFonts w:eastAsia="Times New Roman"/>
          <w:kern w:val="0"/>
          <w:sz w:val="20"/>
          <w:szCs w:val="20"/>
          <w:lang w:val="vi-VN" w:eastAsia="en-US"/>
        </w:rPr>
        <w:t xml:space="preserve"> </w:t>
      </w:r>
      <w:proofErr w:type="gramStart"/>
      <w:r w:rsidRPr="00B80DA4">
        <w:rPr>
          <w:rFonts w:eastAsia="Times New Roman"/>
          <w:kern w:val="0"/>
          <w:sz w:val="20"/>
          <w:szCs w:val="20"/>
          <w:lang w:eastAsia="en-US"/>
        </w:rPr>
        <w:t>..../</w:t>
      </w:r>
      <w:proofErr w:type="gramEnd"/>
      <w:r w:rsidRPr="00B80DA4">
        <w:rPr>
          <w:rFonts w:eastAsia="Times New Roman"/>
          <w:kern w:val="0"/>
          <w:sz w:val="20"/>
          <w:szCs w:val="20"/>
          <w:lang w:eastAsia="en-US"/>
        </w:rPr>
        <w:t>...../202</w:t>
      </w:r>
      <w:r w:rsidR="008143EA">
        <w:rPr>
          <w:rFonts w:eastAsia="Times New Roman"/>
          <w:kern w:val="0"/>
          <w:sz w:val="20"/>
          <w:szCs w:val="20"/>
          <w:lang w:val="vi-VN" w:eastAsia="en-US"/>
        </w:rPr>
        <w:t>4</w:t>
      </w:r>
      <w:r w:rsidR="009A28D2" w:rsidRPr="00562CE8">
        <w:rPr>
          <w:rFonts w:eastAsia="Times New Roman"/>
          <w:kern w:val="0"/>
          <w:sz w:val="20"/>
          <w:szCs w:val="20"/>
          <w:lang w:eastAsia="en-US"/>
        </w:rPr>
        <w:t xml:space="preserve"> </w:t>
      </w:r>
      <w:r w:rsidR="00AE2C93" w:rsidRPr="00562CE8">
        <w:rPr>
          <w:rFonts w:eastAsia="Times New Roman"/>
          <w:kern w:val="0"/>
          <w:sz w:val="20"/>
          <w:szCs w:val="20"/>
          <w:lang w:eastAsia="en-US"/>
        </w:rPr>
        <w:tab/>
      </w:r>
      <w:r w:rsidR="009A28D2" w:rsidRPr="00B80DA4">
        <w:rPr>
          <w:rFonts w:eastAsia="Times New Roman"/>
          <w:kern w:val="0"/>
          <w:sz w:val="20"/>
          <w:szCs w:val="20"/>
          <w:lang w:eastAsia="en-US"/>
        </w:rPr>
        <w:t xml:space="preserve">Revision: </w:t>
      </w:r>
      <w:r w:rsidR="009A28D2" w:rsidRPr="00562CE8">
        <w:rPr>
          <w:rFonts w:eastAsia="Times New Roman"/>
          <w:kern w:val="0"/>
          <w:sz w:val="20"/>
          <w:szCs w:val="20"/>
          <w:lang w:eastAsia="en-US"/>
        </w:rPr>
        <w:t xml:space="preserve"> </w:t>
      </w:r>
      <w:r w:rsidR="009A28D2" w:rsidRPr="00B80DA4">
        <w:rPr>
          <w:rFonts w:eastAsia="Times New Roman"/>
          <w:kern w:val="0"/>
          <w:sz w:val="20"/>
          <w:szCs w:val="20"/>
          <w:lang w:eastAsia="en-US"/>
        </w:rPr>
        <w:t>..../...../202</w:t>
      </w:r>
      <w:r w:rsidR="008143EA">
        <w:rPr>
          <w:rFonts w:eastAsia="Times New Roman"/>
          <w:kern w:val="0"/>
          <w:sz w:val="20"/>
          <w:szCs w:val="20"/>
          <w:lang w:val="vi-VN" w:eastAsia="en-US"/>
        </w:rPr>
        <w:t>4</w:t>
      </w:r>
      <w:r w:rsidR="00AE2C93" w:rsidRPr="00562CE8">
        <w:rPr>
          <w:rFonts w:eastAsia="Times New Roman"/>
          <w:kern w:val="0"/>
          <w:sz w:val="20"/>
          <w:szCs w:val="20"/>
          <w:lang w:eastAsia="en-US"/>
        </w:rPr>
        <w:tab/>
      </w:r>
      <w:r w:rsidR="00AE2C93" w:rsidRPr="00B80DA4">
        <w:rPr>
          <w:rFonts w:eastAsia="Times New Roman"/>
          <w:kern w:val="0"/>
          <w:sz w:val="20"/>
          <w:szCs w:val="20"/>
          <w:lang w:eastAsia="en-US"/>
        </w:rPr>
        <w:t>Accepted: ..../...../202</w:t>
      </w:r>
      <w:r w:rsidR="008143EA">
        <w:rPr>
          <w:rFonts w:eastAsia="Times New Roman"/>
          <w:kern w:val="0"/>
          <w:sz w:val="20"/>
          <w:szCs w:val="20"/>
          <w:lang w:val="vi-VN" w:eastAsia="en-US"/>
        </w:rPr>
        <w:t>4</w:t>
      </w:r>
      <w:r w:rsidR="00AE2C93" w:rsidRPr="00562CE8">
        <w:rPr>
          <w:rFonts w:eastAsia="Times New Roman"/>
          <w:kern w:val="0"/>
          <w:sz w:val="20"/>
          <w:szCs w:val="20"/>
          <w:lang w:eastAsia="en-US"/>
        </w:rPr>
        <w:tab/>
      </w:r>
      <w:r w:rsidR="00AE2C93" w:rsidRPr="00B80DA4">
        <w:rPr>
          <w:rFonts w:eastAsia="Times New Roman"/>
          <w:kern w:val="0"/>
          <w:sz w:val="20"/>
          <w:szCs w:val="20"/>
          <w:lang w:eastAsia="en-US"/>
        </w:rPr>
        <w:t>Online: ..../...../202</w:t>
      </w:r>
      <w:r w:rsidR="008143EA">
        <w:rPr>
          <w:rFonts w:eastAsia="Times New Roman"/>
          <w:kern w:val="0"/>
          <w:sz w:val="20"/>
          <w:szCs w:val="20"/>
          <w:lang w:val="vi-VN" w:eastAsia="en-US"/>
        </w:rPr>
        <w:t>4</w:t>
      </w:r>
    </w:p>
    <w:tbl>
      <w:tblPr>
        <w:tblW w:w="9294" w:type="dxa"/>
        <w:tblLook w:val="04A0" w:firstRow="1" w:lastRow="0" w:firstColumn="1" w:lastColumn="0" w:noHBand="0" w:noVBand="1"/>
      </w:tblPr>
      <w:tblGrid>
        <w:gridCol w:w="9072"/>
        <w:gridCol w:w="222"/>
      </w:tblGrid>
      <w:tr w:rsidR="005E1F3F" w:rsidRPr="005E1F3F" w14:paraId="4551D4CE" w14:textId="77777777" w:rsidTr="00852466">
        <w:trPr>
          <w:gridAfter w:val="1"/>
          <w:wAfter w:w="222" w:type="dxa"/>
          <w:trHeight w:val="330"/>
        </w:trPr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10FA4" w14:textId="77777777" w:rsidR="005E1F3F" w:rsidRPr="005E1F3F" w:rsidRDefault="005E1F3F" w:rsidP="00D675CA">
            <w:pPr>
              <w:widowControl/>
              <w:jc w:val="left"/>
              <w:rPr>
                <w:rFonts w:eastAsia="Times New Roman"/>
                <w:b/>
                <w:bCs/>
                <w:color w:val="4472C4"/>
                <w:kern w:val="0"/>
                <w:sz w:val="24"/>
                <w:lang w:eastAsia="en-US"/>
              </w:rPr>
            </w:pPr>
            <w:r w:rsidRPr="005E1F3F">
              <w:rPr>
                <w:rFonts w:eastAsia="Times New Roman"/>
                <w:b/>
                <w:bCs/>
                <w:color w:val="4472C4"/>
                <w:kern w:val="0"/>
                <w:sz w:val="24"/>
                <w:lang w:eastAsia="en-US"/>
              </w:rPr>
              <w:t>ABSTRACT (in English)</w:t>
            </w:r>
          </w:p>
        </w:tc>
      </w:tr>
      <w:tr w:rsidR="005E1F3F" w:rsidRPr="005E1F3F" w14:paraId="77FFA2D4" w14:textId="77777777" w:rsidTr="00852466">
        <w:trPr>
          <w:gridAfter w:val="1"/>
          <w:wAfter w:w="222" w:type="dxa"/>
          <w:trHeight w:val="421"/>
        </w:trPr>
        <w:tc>
          <w:tcPr>
            <w:tcW w:w="9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5DAE96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5E1F3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The purpose of this study is to …. [between 150 and 200 words]</w:t>
            </w:r>
          </w:p>
        </w:tc>
      </w:tr>
      <w:tr w:rsidR="005E1F3F" w:rsidRPr="005E1F3F" w14:paraId="65567D37" w14:textId="77777777" w:rsidTr="00852466">
        <w:trPr>
          <w:trHeight w:val="300"/>
        </w:trPr>
        <w:tc>
          <w:tcPr>
            <w:tcW w:w="9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6A66A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CAC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5E1F3F" w:rsidRPr="005E1F3F" w14:paraId="49D13E04" w14:textId="77777777" w:rsidTr="00852466">
        <w:trPr>
          <w:trHeight w:val="300"/>
        </w:trPr>
        <w:tc>
          <w:tcPr>
            <w:tcW w:w="9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E9533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6C9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E1F3F" w:rsidRPr="005E1F3F" w14:paraId="78C6860B" w14:textId="77777777" w:rsidTr="00852466">
        <w:trPr>
          <w:trHeight w:val="300"/>
        </w:trPr>
        <w:tc>
          <w:tcPr>
            <w:tcW w:w="9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506DA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C83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E1F3F" w:rsidRPr="005E1F3F" w14:paraId="52E33186" w14:textId="77777777" w:rsidTr="00852466">
        <w:trPr>
          <w:trHeight w:val="300"/>
        </w:trPr>
        <w:tc>
          <w:tcPr>
            <w:tcW w:w="9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1146A2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1C1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E1F3F" w:rsidRPr="005E1F3F" w14:paraId="1A6D7723" w14:textId="77777777" w:rsidTr="00852466">
        <w:trPr>
          <w:trHeight w:val="300"/>
        </w:trPr>
        <w:tc>
          <w:tcPr>
            <w:tcW w:w="9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EFB79F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5B7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E1F3F" w:rsidRPr="005E1F3F" w14:paraId="043B447C" w14:textId="77777777" w:rsidTr="00852466">
        <w:trPr>
          <w:trHeight w:val="300"/>
        </w:trPr>
        <w:tc>
          <w:tcPr>
            <w:tcW w:w="9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04264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FDDF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E1F3F" w:rsidRPr="005E1F3F" w14:paraId="7C2277FB" w14:textId="77777777" w:rsidTr="00852466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EEE2" w14:textId="77777777" w:rsidR="005E1F3F" w:rsidRPr="005E1F3F" w:rsidRDefault="005E1F3F" w:rsidP="005E1F3F">
            <w:pPr>
              <w:widowControl/>
              <w:rPr>
                <w:rFonts w:eastAsia="Times New Roman"/>
                <w:b/>
                <w:bCs/>
                <w:color w:val="4472C4"/>
                <w:kern w:val="0"/>
                <w:sz w:val="24"/>
                <w:lang w:eastAsia="en-US"/>
              </w:rPr>
            </w:pPr>
            <w:r w:rsidRPr="005E1F3F">
              <w:rPr>
                <w:rFonts w:eastAsia="Times New Roman"/>
                <w:b/>
                <w:bCs/>
                <w:color w:val="4472C4"/>
                <w:kern w:val="0"/>
                <w:sz w:val="24"/>
                <w:lang w:eastAsia="en-US"/>
              </w:rPr>
              <w:t>Keywords</w:t>
            </w:r>
            <w:r w:rsidRPr="005E1F3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 [from 3 – 5 keywords]</w:t>
            </w:r>
          </w:p>
        </w:tc>
        <w:tc>
          <w:tcPr>
            <w:tcW w:w="222" w:type="dxa"/>
            <w:vAlign w:val="center"/>
            <w:hideMark/>
          </w:tcPr>
          <w:p w14:paraId="67DF49E3" w14:textId="77777777" w:rsidR="005E1F3F" w:rsidRPr="005E1F3F" w:rsidRDefault="005E1F3F" w:rsidP="005E1F3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6149242F" w14:textId="77777777" w:rsidR="003C76E2" w:rsidRDefault="003C76E2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b/>
          <w:bCs/>
          <w:color w:val="4472C4" w:themeColor="accent1"/>
          <w:kern w:val="0"/>
          <w:sz w:val="24"/>
          <w:lang w:eastAsia="en-US"/>
        </w:rPr>
      </w:pPr>
    </w:p>
    <w:p w14:paraId="5F1AADDC" w14:textId="10DBED34" w:rsidR="005B7C6B" w:rsidRPr="000678C3" w:rsidRDefault="005B7C6B" w:rsidP="00F5182E">
      <w:pPr>
        <w:pBdr>
          <w:top w:val="single" w:sz="4" w:space="1" w:color="auto"/>
          <w:bottom w:val="single" w:sz="4" w:space="1" w:color="auto"/>
        </w:pBdr>
        <w:tabs>
          <w:tab w:val="left" w:pos="2410"/>
          <w:tab w:val="left" w:pos="4820"/>
          <w:tab w:val="right" w:pos="9071"/>
        </w:tabs>
        <w:rPr>
          <w:rFonts w:eastAsia="Times New Roman"/>
          <w:b/>
          <w:bCs/>
          <w:color w:val="4472C4" w:themeColor="accent1"/>
          <w:kern w:val="0"/>
          <w:sz w:val="24"/>
          <w:lang w:val="vi-VN" w:eastAsia="en-US"/>
        </w:rPr>
      </w:pPr>
      <w:r>
        <w:rPr>
          <w:rFonts w:eastAsia="Times New Roman"/>
          <w:b/>
          <w:bCs/>
          <w:color w:val="4472C4" w:themeColor="accent1"/>
          <w:kern w:val="0"/>
          <w:sz w:val="24"/>
          <w:lang w:eastAsia="en-US"/>
        </w:rPr>
        <w:t>TÓM LƯỢC</w:t>
      </w:r>
    </w:p>
    <w:p w14:paraId="78B33836" w14:textId="76568AEE" w:rsidR="005B7C6B" w:rsidRDefault="005B7C6B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b/>
          <w:bCs/>
          <w:color w:val="4472C4" w:themeColor="accent1"/>
          <w:kern w:val="0"/>
          <w:sz w:val="24"/>
          <w:lang w:eastAsia="en-US"/>
        </w:rPr>
      </w:pPr>
      <w:proofErr w:type="spellStart"/>
      <w:r>
        <w:rPr>
          <w:sz w:val="24"/>
        </w:rPr>
        <w:t>Mục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bài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này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bày</w:t>
      </w:r>
      <w:proofErr w:type="spellEnd"/>
      <w:r w:rsidRPr="00562CE8">
        <w:rPr>
          <w:sz w:val="24"/>
        </w:rPr>
        <w:t xml:space="preserve"> …. [</w:t>
      </w:r>
      <w:proofErr w:type="spellStart"/>
      <w:r>
        <w:rPr>
          <w:sz w:val="24"/>
        </w:rPr>
        <w:t>Khoảng</w:t>
      </w:r>
      <w:proofErr w:type="spellEnd"/>
      <w:r w:rsidRPr="00562CE8">
        <w:rPr>
          <w:sz w:val="24"/>
        </w:rPr>
        <w:t xml:space="preserve"> 150 </w:t>
      </w:r>
      <w:proofErr w:type="spellStart"/>
      <w:r>
        <w:rPr>
          <w:sz w:val="24"/>
        </w:rPr>
        <w:t>và</w:t>
      </w:r>
      <w:proofErr w:type="spellEnd"/>
      <w:r w:rsidRPr="00562CE8">
        <w:rPr>
          <w:sz w:val="24"/>
        </w:rPr>
        <w:t xml:space="preserve"> 200 </w:t>
      </w:r>
      <w:proofErr w:type="spellStart"/>
      <w:r>
        <w:rPr>
          <w:sz w:val="24"/>
        </w:rPr>
        <w:t>từ</w:t>
      </w:r>
      <w:proofErr w:type="spellEnd"/>
      <w:r w:rsidRPr="00562CE8">
        <w:rPr>
          <w:sz w:val="24"/>
        </w:rPr>
        <w:t>]</w:t>
      </w:r>
    </w:p>
    <w:p w14:paraId="70A1F935" w14:textId="4845CEA6" w:rsidR="005B7C6B" w:rsidRDefault="005B7C6B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eastAsia="en-US"/>
        </w:rPr>
      </w:pPr>
    </w:p>
    <w:p w14:paraId="391594CA" w14:textId="071DAC1A" w:rsidR="003C76E2" w:rsidRDefault="003C76E2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eastAsia="en-US"/>
        </w:rPr>
      </w:pPr>
    </w:p>
    <w:p w14:paraId="18602196" w14:textId="77777777" w:rsidR="00215329" w:rsidRDefault="00215329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eastAsia="en-US"/>
        </w:rPr>
      </w:pPr>
    </w:p>
    <w:p w14:paraId="0CD6B026" w14:textId="77777777" w:rsidR="003C76E2" w:rsidRDefault="003C76E2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eastAsia="en-US"/>
        </w:rPr>
      </w:pPr>
    </w:p>
    <w:p w14:paraId="3C933D91" w14:textId="5096DD1A" w:rsidR="005B7C6B" w:rsidRDefault="005B7C6B" w:rsidP="00215329">
      <w:pPr>
        <w:pBdr>
          <w:bottom w:val="single" w:sz="4" w:space="1" w:color="auto"/>
        </w:pBd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eastAsia="en-US"/>
        </w:rPr>
      </w:pPr>
      <w:proofErr w:type="spellStart"/>
      <w:r>
        <w:rPr>
          <w:rFonts w:eastAsia="Times New Roman"/>
          <w:b/>
          <w:bCs/>
          <w:color w:val="4472C4" w:themeColor="accent1"/>
          <w:kern w:val="0"/>
          <w:sz w:val="24"/>
          <w:lang w:eastAsia="en-US"/>
        </w:rPr>
        <w:t>Từ</w:t>
      </w:r>
      <w:proofErr w:type="spellEnd"/>
      <w:r>
        <w:rPr>
          <w:rFonts w:eastAsia="Times New Roman"/>
          <w:b/>
          <w:bCs/>
          <w:color w:val="4472C4" w:themeColor="accent1"/>
          <w:kern w:val="0"/>
          <w:sz w:val="24"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color w:val="4472C4" w:themeColor="accent1"/>
          <w:kern w:val="0"/>
          <w:sz w:val="24"/>
          <w:lang w:eastAsia="en-US"/>
        </w:rPr>
        <w:t>khóa</w:t>
      </w:r>
      <w:proofErr w:type="spellEnd"/>
      <w:r w:rsidRPr="00D022F7">
        <w:rPr>
          <w:rFonts w:eastAsia="Times New Roman"/>
          <w:color w:val="000000"/>
          <w:kern w:val="0"/>
          <w:sz w:val="24"/>
          <w:lang w:eastAsia="en-US"/>
        </w:rPr>
        <w:t>: [</w:t>
      </w:r>
      <w:proofErr w:type="spellStart"/>
      <w:r>
        <w:rPr>
          <w:rFonts w:eastAsia="Times New Roman"/>
          <w:color w:val="000000"/>
          <w:kern w:val="0"/>
          <w:sz w:val="24"/>
          <w:lang w:eastAsia="en-US"/>
        </w:rPr>
        <w:t>từ</w:t>
      </w:r>
      <w:proofErr w:type="spellEnd"/>
      <w:r w:rsidRPr="00D022F7">
        <w:rPr>
          <w:rFonts w:eastAsia="Times New Roman"/>
          <w:color w:val="000000"/>
          <w:kern w:val="0"/>
          <w:sz w:val="24"/>
          <w:lang w:eastAsia="en-US"/>
        </w:rPr>
        <w:t xml:space="preserve"> 3 – 5 </w:t>
      </w:r>
      <w:proofErr w:type="spellStart"/>
      <w:r>
        <w:rPr>
          <w:rFonts w:eastAsia="Times New Roman"/>
          <w:color w:val="000000"/>
          <w:kern w:val="0"/>
          <w:sz w:val="24"/>
          <w:lang w:eastAsia="en-US"/>
        </w:rPr>
        <w:t>từ</w:t>
      </w:r>
      <w:proofErr w:type="spellEnd"/>
      <w:r>
        <w:rPr>
          <w:rFonts w:eastAsia="Times New Roman"/>
          <w:color w:val="000000"/>
          <w:kern w:val="0"/>
          <w:sz w:val="24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4"/>
          <w:lang w:eastAsia="en-US"/>
        </w:rPr>
        <w:t>khóa</w:t>
      </w:r>
      <w:proofErr w:type="spellEnd"/>
      <w:r w:rsidRPr="00D022F7">
        <w:rPr>
          <w:rFonts w:eastAsia="Times New Roman"/>
          <w:color w:val="000000"/>
          <w:kern w:val="0"/>
          <w:sz w:val="24"/>
          <w:lang w:eastAsia="en-US"/>
        </w:rPr>
        <w:t>]</w:t>
      </w:r>
    </w:p>
    <w:p w14:paraId="532EC7F2" w14:textId="77777777" w:rsidR="005E1F3F" w:rsidRDefault="005E1F3F" w:rsidP="006C5352">
      <w:pPr>
        <w:tabs>
          <w:tab w:val="left" w:pos="2410"/>
          <w:tab w:val="left" w:pos="4820"/>
          <w:tab w:val="right" w:pos="9071"/>
        </w:tabs>
        <w:rPr>
          <w:rFonts w:eastAsia="Times New Roman"/>
          <w:kern w:val="0"/>
          <w:sz w:val="20"/>
          <w:szCs w:val="20"/>
          <w:lang w:eastAsia="en-US"/>
        </w:rPr>
      </w:pPr>
    </w:p>
    <w:p w14:paraId="3574E978" w14:textId="1C4FDA20" w:rsidR="00134980" w:rsidRPr="00574064" w:rsidRDefault="00852466" w:rsidP="00FE5C4B">
      <w:pPr>
        <w:pStyle w:val="Heading1"/>
        <w:keepNext w:val="0"/>
        <w:keepLines w:val="0"/>
        <w:spacing w:before="120" w:after="120" w:line="240" w:lineRule="auto"/>
        <w:rPr>
          <w:color w:val="4472C4" w:themeColor="accent1"/>
          <w:sz w:val="26"/>
          <w:szCs w:val="26"/>
        </w:rPr>
      </w:pPr>
      <w:proofErr w:type="spellStart"/>
      <w:r w:rsidRPr="001646B8">
        <w:rPr>
          <w:color w:val="ED7D31" w:themeColor="accent2"/>
          <w:sz w:val="26"/>
          <w:szCs w:val="26"/>
        </w:rPr>
        <w:t>Giới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thiệu</w:t>
      </w:r>
      <w:proofErr w:type="spellEnd"/>
      <w:r w:rsidR="00EC76B4" w:rsidRPr="001646B8">
        <w:rPr>
          <w:color w:val="ED7D31" w:themeColor="accent2"/>
          <w:sz w:val="26"/>
          <w:szCs w:val="26"/>
        </w:rPr>
        <w:t>/</w:t>
      </w:r>
      <w:proofErr w:type="spellStart"/>
      <w:r w:rsidR="00EC76B4" w:rsidRPr="001646B8">
        <w:rPr>
          <w:color w:val="ED7D31" w:themeColor="accent2"/>
          <w:sz w:val="26"/>
          <w:szCs w:val="26"/>
        </w:rPr>
        <w:t>Dẫn</w:t>
      </w:r>
      <w:proofErr w:type="spellEnd"/>
      <w:r w:rsidR="00EC76B4"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="00EC76B4" w:rsidRPr="001646B8">
        <w:rPr>
          <w:color w:val="ED7D31" w:themeColor="accent2"/>
          <w:sz w:val="26"/>
          <w:szCs w:val="26"/>
        </w:rPr>
        <w:t>nhập</w:t>
      </w:r>
      <w:proofErr w:type="spellEnd"/>
      <w:r w:rsidR="001B604E">
        <w:rPr>
          <w:color w:val="4472C4" w:themeColor="accent1"/>
          <w:sz w:val="26"/>
          <w:szCs w:val="26"/>
        </w:rPr>
        <w:t>/</w:t>
      </w:r>
      <w:r w:rsidR="001B604E" w:rsidRPr="001B604E">
        <w:rPr>
          <w:color w:val="4472C4" w:themeColor="accent1"/>
          <w:sz w:val="26"/>
          <w:szCs w:val="26"/>
        </w:rPr>
        <w:t xml:space="preserve"> </w:t>
      </w:r>
      <w:r w:rsidR="001B604E" w:rsidRPr="00574064">
        <w:rPr>
          <w:color w:val="4472C4" w:themeColor="accent1"/>
          <w:sz w:val="26"/>
          <w:szCs w:val="26"/>
        </w:rPr>
        <w:t>Introduction</w:t>
      </w:r>
      <w:r w:rsidR="00DF184B" w:rsidRPr="00574064">
        <w:rPr>
          <w:color w:val="4472C4" w:themeColor="accent1"/>
          <w:sz w:val="26"/>
          <w:szCs w:val="26"/>
          <w:lang w:val="vi-VN"/>
        </w:rPr>
        <w:t xml:space="preserve"> [Heading </w:t>
      </w:r>
      <w:proofErr w:type="gramStart"/>
      <w:r w:rsidR="00DF184B" w:rsidRPr="00574064">
        <w:rPr>
          <w:color w:val="4472C4" w:themeColor="accent1"/>
          <w:sz w:val="26"/>
          <w:szCs w:val="26"/>
          <w:lang w:val="vi-VN"/>
        </w:rPr>
        <w:t>1]</w:t>
      </w:r>
      <w:r w:rsidR="00171925" w:rsidRPr="00574064">
        <w:rPr>
          <w:color w:val="4472C4" w:themeColor="accent1"/>
          <w:sz w:val="26"/>
          <w:szCs w:val="26"/>
        </w:rPr>
        <w:t>[</w:t>
      </w:r>
      <w:proofErr w:type="gramEnd"/>
      <w:r w:rsidR="00171925" w:rsidRPr="00574064">
        <w:rPr>
          <w:color w:val="4472C4" w:themeColor="accent1"/>
          <w:sz w:val="26"/>
          <w:szCs w:val="26"/>
        </w:rPr>
        <w:t>size 13]</w:t>
      </w:r>
    </w:p>
    <w:p w14:paraId="24D4C7BD" w14:textId="68F0E611" w:rsidR="002C76A7" w:rsidRDefault="006C3B04" w:rsidP="00FE5C4B">
      <w:pPr>
        <w:tabs>
          <w:tab w:val="left" w:pos="900"/>
        </w:tabs>
        <w:spacing w:before="120" w:after="120"/>
        <w:rPr>
          <w:sz w:val="24"/>
        </w:rPr>
      </w:pPr>
      <w:proofErr w:type="spellStart"/>
      <w:r>
        <w:rPr>
          <w:sz w:val="24"/>
        </w:rPr>
        <w:t>Chúa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Giê-su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chúng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một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yêu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thương</w:t>
      </w:r>
      <w:proofErr w:type="spellEnd"/>
      <w:r w:rsidR="001D0B96">
        <w:rPr>
          <w:sz w:val="24"/>
        </w:rPr>
        <w:t xml:space="preserve">, </w:t>
      </w:r>
      <w:proofErr w:type="spellStart"/>
      <w:r w:rsidR="001D0B96">
        <w:rPr>
          <w:sz w:val="24"/>
        </w:rPr>
        <w:t>đó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là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yêu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mến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Thiên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Chúa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và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yêu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thương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anh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em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đồng</w:t>
      </w:r>
      <w:proofErr w:type="spellEnd"/>
      <w:r w:rsidR="001D0B96">
        <w:rPr>
          <w:sz w:val="24"/>
        </w:rPr>
        <w:t xml:space="preserve"> </w:t>
      </w:r>
      <w:proofErr w:type="spellStart"/>
      <w:r w:rsidR="001D0B96">
        <w:rPr>
          <w:sz w:val="24"/>
        </w:rPr>
        <w:t>loại</w:t>
      </w:r>
      <w:proofErr w:type="spellEnd"/>
      <w:r w:rsidR="001D0B96">
        <w:rPr>
          <w:sz w:val="24"/>
        </w:rPr>
        <w:t xml:space="preserve"> (Mt</w:t>
      </w:r>
      <w:r w:rsidR="001B604E">
        <w:rPr>
          <w:sz w:val="24"/>
        </w:rPr>
        <w:t xml:space="preserve"> 22,37-39)</w:t>
      </w:r>
      <w:r w:rsidR="001A478C">
        <w:rPr>
          <w:sz w:val="24"/>
        </w:rPr>
        <w:t xml:space="preserve"> </w:t>
      </w:r>
      <w:sdt>
        <w:sdtPr>
          <w:rPr>
            <w:sz w:val="24"/>
          </w:rPr>
          <w:id w:val="-768315278"/>
          <w:citation/>
        </w:sdtPr>
        <w:sdtContent>
          <w:r w:rsidR="001A478C">
            <w:rPr>
              <w:sz w:val="24"/>
            </w:rPr>
            <w:fldChar w:fldCharType="begin"/>
          </w:r>
          <w:r w:rsidR="001A478C">
            <w:rPr>
              <w:sz w:val="24"/>
            </w:rPr>
            <w:instrText xml:space="preserve"> CITATION Mat21 \l 1033 </w:instrText>
          </w:r>
          <w:r w:rsidR="001A478C">
            <w:rPr>
              <w:sz w:val="24"/>
            </w:rPr>
            <w:fldChar w:fldCharType="separate"/>
          </w:r>
          <w:r w:rsidR="001A478C" w:rsidRPr="001A478C">
            <w:rPr>
              <w:noProof/>
              <w:sz w:val="24"/>
            </w:rPr>
            <w:t>(Matthew, 2021)</w:t>
          </w:r>
          <w:r w:rsidR="001A478C">
            <w:rPr>
              <w:sz w:val="24"/>
            </w:rPr>
            <w:fldChar w:fldCharType="end"/>
          </w:r>
        </w:sdtContent>
      </w:sdt>
      <w:r w:rsidR="0050319F">
        <w:rPr>
          <w:sz w:val="24"/>
        </w:rPr>
        <w:t>.</w:t>
      </w:r>
    </w:p>
    <w:p w14:paraId="612D6766" w14:textId="75B7D65A" w:rsidR="00134980" w:rsidRDefault="0050319F" w:rsidP="00FE5C4B">
      <w:pPr>
        <w:tabs>
          <w:tab w:val="left" w:pos="900"/>
        </w:tabs>
        <w:spacing w:before="120" w:after="120"/>
        <w:rPr>
          <w:sz w:val="24"/>
        </w:rPr>
      </w:pPr>
      <w:r w:rsidRPr="005C6C20">
        <w:rPr>
          <w:sz w:val="24"/>
        </w:rPr>
        <w:t>[</w:t>
      </w:r>
      <w:r w:rsidRPr="005C6C20">
        <w:rPr>
          <w:b/>
          <w:bCs/>
          <w:sz w:val="24"/>
        </w:rPr>
        <w:t>Font: Time New Roman; size 1</w:t>
      </w:r>
      <w:r>
        <w:rPr>
          <w:b/>
          <w:bCs/>
          <w:sz w:val="24"/>
        </w:rPr>
        <w:t>2</w:t>
      </w:r>
      <w:r w:rsidRPr="005C6C20">
        <w:rPr>
          <w:b/>
          <w:bCs/>
          <w:sz w:val="24"/>
        </w:rPr>
        <w:t>;</w:t>
      </w:r>
      <w:r w:rsidRPr="005C6C20">
        <w:rPr>
          <w:sz w:val="24"/>
        </w:rPr>
        <w:t xml:space="preserve"> </w:t>
      </w:r>
      <w:r w:rsidRPr="005C6C20">
        <w:rPr>
          <w:b/>
          <w:bCs/>
          <w:sz w:val="24"/>
        </w:rPr>
        <w:t>citations of APA styles</w:t>
      </w:r>
      <w:r w:rsidRPr="005C6C20">
        <w:rPr>
          <w:sz w:val="24"/>
        </w:rPr>
        <w:t>]</w:t>
      </w:r>
    </w:p>
    <w:p w14:paraId="0B8EF294" w14:textId="77777777" w:rsidR="00B151C1" w:rsidRPr="00BE3BC5" w:rsidRDefault="00B151C1" w:rsidP="00FE5C4B">
      <w:pPr>
        <w:tabs>
          <w:tab w:val="left" w:pos="900"/>
        </w:tabs>
        <w:spacing w:before="120" w:after="120"/>
        <w:rPr>
          <w:sz w:val="24"/>
        </w:rPr>
      </w:pPr>
    </w:p>
    <w:p w14:paraId="366C85E6" w14:textId="1063224F" w:rsidR="007621BA" w:rsidRPr="00574064" w:rsidRDefault="008C4DDE" w:rsidP="00FE5C4B">
      <w:pPr>
        <w:pStyle w:val="Heading1"/>
        <w:keepNext w:val="0"/>
        <w:keepLines w:val="0"/>
        <w:spacing w:before="120" w:after="120" w:line="240" w:lineRule="auto"/>
        <w:rPr>
          <w:color w:val="4472C4" w:themeColor="accent1"/>
          <w:sz w:val="26"/>
          <w:szCs w:val="26"/>
          <w:lang w:val="vi-VN"/>
        </w:rPr>
      </w:pPr>
      <w:proofErr w:type="spellStart"/>
      <w:r w:rsidRPr="001646B8">
        <w:rPr>
          <w:color w:val="ED7D31" w:themeColor="accent2"/>
          <w:sz w:val="26"/>
          <w:szCs w:val="26"/>
        </w:rPr>
        <w:t>Vài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nét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về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Hội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Dòng</w:t>
      </w:r>
      <w:proofErr w:type="spellEnd"/>
      <w:r w:rsidR="005B6584" w:rsidRPr="001646B8">
        <w:rPr>
          <w:color w:val="ED7D31" w:themeColor="accent2"/>
          <w:sz w:val="26"/>
          <w:szCs w:val="26"/>
          <w:lang w:val="vi-VN"/>
        </w:rPr>
        <w:t xml:space="preserve"> </w:t>
      </w:r>
      <w:r w:rsidR="00DF184B" w:rsidRPr="00574064">
        <w:rPr>
          <w:color w:val="4472C4" w:themeColor="accent1"/>
          <w:sz w:val="26"/>
          <w:szCs w:val="26"/>
          <w:lang w:val="vi-VN"/>
        </w:rPr>
        <w:t>[Heading 1]</w:t>
      </w:r>
      <w:r w:rsidR="00171925" w:rsidRPr="00574064">
        <w:rPr>
          <w:color w:val="4472C4" w:themeColor="accent1"/>
          <w:sz w:val="26"/>
          <w:szCs w:val="26"/>
        </w:rPr>
        <w:t xml:space="preserve"> [size 13]</w:t>
      </w:r>
    </w:p>
    <w:p w14:paraId="67249BB7" w14:textId="1705C49F" w:rsidR="008A3992" w:rsidRDefault="008A3992" w:rsidP="00FE5C4B">
      <w:pPr>
        <w:autoSpaceDE w:val="0"/>
        <w:autoSpaceDN w:val="0"/>
        <w:spacing w:before="120" w:after="120"/>
        <w:rPr>
          <w:sz w:val="24"/>
        </w:rPr>
      </w:pPr>
      <w:proofErr w:type="spellStart"/>
      <w:r>
        <w:rPr>
          <w:sz w:val="24"/>
        </w:rPr>
        <w:t>Dòng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Mục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Bệnh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thánh</w:t>
      </w:r>
      <w:proofErr w:type="spellEnd"/>
      <w:r>
        <w:rPr>
          <w:sz w:val="24"/>
        </w:rPr>
        <w:t xml:space="preserve"> Camillus de</w:t>
      </w:r>
      <w:r w:rsidR="00BD4FC2">
        <w:rPr>
          <w:sz w:val="24"/>
        </w:rPr>
        <w:t xml:space="preserve"> </w:t>
      </w:r>
      <w:proofErr w:type="spellStart"/>
      <w:r w:rsidR="00BD4FC2">
        <w:rPr>
          <w:sz w:val="24"/>
        </w:rPr>
        <w:t>Lellis</w:t>
      </w:r>
      <w:proofErr w:type="spellEnd"/>
      <w:r w:rsidR="00BD4FC2">
        <w:rPr>
          <w:sz w:val="24"/>
        </w:rPr>
        <w:t xml:space="preserve"> (1550-1614) </w:t>
      </w:r>
      <w:proofErr w:type="spellStart"/>
      <w:r w:rsidR="00BD4FC2">
        <w:rPr>
          <w:sz w:val="24"/>
        </w:rPr>
        <w:t>sáng</w:t>
      </w:r>
      <w:proofErr w:type="spellEnd"/>
      <w:r w:rsidR="00BD4FC2">
        <w:rPr>
          <w:sz w:val="24"/>
        </w:rPr>
        <w:t xml:space="preserve"> </w:t>
      </w:r>
      <w:proofErr w:type="spellStart"/>
      <w:r w:rsidR="00BD4FC2">
        <w:rPr>
          <w:sz w:val="24"/>
        </w:rPr>
        <w:t>lập</w:t>
      </w:r>
      <w:proofErr w:type="spellEnd"/>
      <w:r w:rsidR="00BD4FC2">
        <w:rPr>
          <w:sz w:val="24"/>
        </w:rPr>
        <w:t xml:space="preserve"> </w:t>
      </w:r>
      <w:proofErr w:type="spellStart"/>
      <w:r w:rsidR="00BD4FC2">
        <w:rPr>
          <w:sz w:val="24"/>
        </w:rPr>
        <w:t>năm</w:t>
      </w:r>
      <w:proofErr w:type="spellEnd"/>
      <w:r w:rsidR="00BD4FC2">
        <w:rPr>
          <w:sz w:val="24"/>
        </w:rPr>
        <w:t xml:space="preserve"> 1586</w:t>
      </w:r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nhằm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phục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vụ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những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người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nghèo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khổ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đau</w:t>
      </w:r>
      <w:proofErr w:type="spellEnd"/>
      <w:r w:rsidR="00771B14">
        <w:rPr>
          <w:sz w:val="24"/>
        </w:rPr>
        <w:t xml:space="preserve"> </w:t>
      </w:r>
      <w:proofErr w:type="spellStart"/>
      <w:r w:rsidR="00771B14">
        <w:rPr>
          <w:sz w:val="24"/>
        </w:rPr>
        <w:t>yếu</w:t>
      </w:r>
      <w:proofErr w:type="spellEnd"/>
      <w:r w:rsidR="00E239BE">
        <w:rPr>
          <w:sz w:val="24"/>
        </w:rPr>
        <w:t xml:space="preserve">. </w:t>
      </w:r>
      <w:proofErr w:type="spellStart"/>
      <w:r w:rsidR="00E239BE">
        <w:rPr>
          <w:sz w:val="24"/>
        </w:rPr>
        <w:t>Sự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ra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đời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của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Dòng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được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xem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như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là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sự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đáp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trả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lại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nhu</w:t>
      </w:r>
      <w:proofErr w:type="spellEnd"/>
      <w:r w:rsidR="00E239BE">
        <w:rPr>
          <w:sz w:val="24"/>
        </w:rPr>
        <w:t xml:space="preserve"> </w:t>
      </w:r>
      <w:proofErr w:type="spellStart"/>
      <w:r w:rsidR="00E239BE">
        <w:rPr>
          <w:sz w:val="24"/>
        </w:rPr>
        <w:t>cầu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về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chăm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sóc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sức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khỏe</w:t>
      </w:r>
      <w:proofErr w:type="spellEnd"/>
      <w:r w:rsidR="005134A1">
        <w:rPr>
          <w:sz w:val="24"/>
        </w:rPr>
        <w:t xml:space="preserve"> </w:t>
      </w:r>
      <w:r w:rsidR="0010646C">
        <w:rPr>
          <w:sz w:val="24"/>
        </w:rPr>
        <w:t>cue</w:t>
      </w:r>
      <w:r w:rsidR="005134A1">
        <w:rPr>
          <w:sz w:val="24"/>
        </w:rPr>
        <w:t xml:space="preserve"> </w:t>
      </w:r>
      <w:r w:rsidR="0010646C">
        <w:rPr>
          <w:sz w:val="24"/>
        </w:rPr>
        <w:t>Thoi</w:t>
      </w:r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đại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lúc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bấy</w:t>
      </w:r>
      <w:proofErr w:type="spellEnd"/>
      <w:r w:rsidR="005134A1">
        <w:rPr>
          <w:sz w:val="24"/>
        </w:rPr>
        <w:t xml:space="preserve"> </w:t>
      </w:r>
      <w:proofErr w:type="spellStart"/>
      <w:r w:rsidR="005134A1">
        <w:rPr>
          <w:sz w:val="24"/>
        </w:rPr>
        <w:t>giờ</w:t>
      </w:r>
      <w:proofErr w:type="spellEnd"/>
      <w:r w:rsidR="005134A1">
        <w:rPr>
          <w:sz w:val="24"/>
        </w:rPr>
        <w:t xml:space="preserve"> </w:t>
      </w:r>
      <w:sdt>
        <w:sdtPr>
          <w:rPr>
            <w:sz w:val="24"/>
          </w:rPr>
          <w:id w:val="1919830204"/>
          <w:citation/>
        </w:sdtPr>
        <w:sdtContent>
          <w:r w:rsidR="005134A1">
            <w:rPr>
              <w:sz w:val="24"/>
            </w:rPr>
            <w:fldChar w:fldCharType="begin"/>
          </w:r>
          <w:r w:rsidR="005134A1">
            <w:rPr>
              <w:sz w:val="24"/>
            </w:rPr>
            <w:instrText xml:space="preserve"> CITATION Hen64 \l 1033 </w:instrText>
          </w:r>
          <w:r w:rsidR="005134A1">
            <w:rPr>
              <w:sz w:val="24"/>
            </w:rPr>
            <w:fldChar w:fldCharType="separate"/>
          </w:r>
          <w:r w:rsidR="005134A1" w:rsidRPr="005134A1">
            <w:rPr>
              <w:noProof/>
              <w:sz w:val="24"/>
            </w:rPr>
            <w:t>(Paneel, 1964)</w:t>
          </w:r>
          <w:r w:rsidR="005134A1">
            <w:rPr>
              <w:sz w:val="24"/>
            </w:rPr>
            <w:fldChar w:fldCharType="end"/>
          </w:r>
        </w:sdtContent>
      </w:sdt>
      <w:r w:rsidR="005E484B">
        <w:rPr>
          <w:sz w:val="24"/>
        </w:rPr>
        <w:t xml:space="preserve">. Linh </w:t>
      </w:r>
      <w:proofErr w:type="spellStart"/>
      <w:r w:rsidR="005E484B">
        <w:rPr>
          <w:sz w:val="24"/>
        </w:rPr>
        <w:t>đạo</w:t>
      </w:r>
      <w:proofErr w:type="spellEnd"/>
      <w:r w:rsidR="005E484B">
        <w:rPr>
          <w:sz w:val="24"/>
        </w:rPr>
        <w:t xml:space="preserve"> </w:t>
      </w:r>
      <w:proofErr w:type="spellStart"/>
      <w:r w:rsidR="005E484B">
        <w:rPr>
          <w:sz w:val="24"/>
        </w:rPr>
        <w:t>của</w:t>
      </w:r>
      <w:proofErr w:type="spellEnd"/>
      <w:r w:rsidR="005E484B">
        <w:rPr>
          <w:sz w:val="24"/>
        </w:rPr>
        <w:t xml:space="preserve"> </w:t>
      </w:r>
      <w:proofErr w:type="spellStart"/>
      <w:r w:rsidR="005E484B">
        <w:rPr>
          <w:sz w:val="24"/>
        </w:rPr>
        <w:t>Dòng</w:t>
      </w:r>
      <w:proofErr w:type="spellEnd"/>
      <w:r w:rsidR="005E484B">
        <w:rPr>
          <w:sz w:val="24"/>
        </w:rPr>
        <w:t>…</w:t>
      </w:r>
    </w:p>
    <w:p w14:paraId="6065E70B" w14:textId="0E2E6E0B" w:rsidR="00134980" w:rsidRPr="005C6C20" w:rsidRDefault="004C3455" w:rsidP="00FE5C4B">
      <w:pPr>
        <w:autoSpaceDE w:val="0"/>
        <w:autoSpaceDN w:val="0"/>
        <w:spacing w:before="120" w:after="120"/>
        <w:rPr>
          <w:sz w:val="24"/>
        </w:rPr>
      </w:pPr>
      <w:r w:rsidRPr="005C6C20">
        <w:rPr>
          <w:sz w:val="24"/>
        </w:rPr>
        <w:lastRenderedPageBreak/>
        <w:t>[</w:t>
      </w:r>
      <w:r w:rsidRPr="005C6C20">
        <w:rPr>
          <w:b/>
          <w:bCs/>
          <w:sz w:val="24"/>
        </w:rPr>
        <w:t>Font: Time New Roman; size 1</w:t>
      </w:r>
      <w:r w:rsidR="005C6C20">
        <w:rPr>
          <w:b/>
          <w:bCs/>
          <w:sz w:val="24"/>
        </w:rPr>
        <w:t>2</w:t>
      </w:r>
      <w:r w:rsidRPr="005C6C20">
        <w:rPr>
          <w:b/>
          <w:bCs/>
          <w:sz w:val="24"/>
        </w:rPr>
        <w:t>;</w:t>
      </w:r>
      <w:r w:rsidRPr="005C6C20">
        <w:rPr>
          <w:sz w:val="24"/>
        </w:rPr>
        <w:t xml:space="preserve"> </w:t>
      </w:r>
      <w:r w:rsidRPr="005C6C20">
        <w:rPr>
          <w:b/>
          <w:bCs/>
          <w:sz w:val="24"/>
        </w:rPr>
        <w:t>citations of APA styles</w:t>
      </w:r>
      <w:r w:rsidRPr="005C6C20">
        <w:rPr>
          <w:sz w:val="24"/>
        </w:rPr>
        <w:t>]</w:t>
      </w:r>
    </w:p>
    <w:p w14:paraId="4AD4A3CF" w14:textId="35438E89" w:rsidR="00134980" w:rsidRPr="00574064" w:rsidRDefault="00F3604C" w:rsidP="00FE5C4B">
      <w:pPr>
        <w:pStyle w:val="Heading2"/>
        <w:keepNext w:val="0"/>
        <w:keepLines w:val="0"/>
        <w:spacing w:before="120" w:after="120" w:line="240" w:lineRule="auto"/>
        <w:rPr>
          <w:color w:val="4472C4" w:themeColor="accent1"/>
          <w:sz w:val="24"/>
          <w:szCs w:val="24"/>
        </w:rPr>
      </w:pPr>
      <w:proofErr w:type="spellStart"/>
      <w:r>
        <w:rPr>
          <w:color w:val="4472C4" w:themeColor="accent1"/>
          <w:sz w:val="24"/>
          <w:szCs w:val="24"/>
        </w:rPr>
        <w:t>Thánh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Tổ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phụ</w:t>
      </w:r>
      <w:proofErr w:type="spellEnd"/>
      <w:r>
        <w:rPr>
          <w:color w:val="4472C4" w:themeColor="accent1"/>
          <w:sz w:val="24"/>
          <w:szCs w:val="24"/>
        </w:rPr>
        <w:t xml:space="preserve"> Camillo </w:t>
      </w:r>
      <w:proofErr w:type="spellStart"/>
      <w:r>
        <w:rPr>
          <w:color w:val="4472C4" w:themeColor="accent1"/>
          <w:sz w:val="24"/>
          <w:szCs w:val="24"/>
        </w:rPr>
        <w:t>và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sự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liên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đới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với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bệnh</w:t>
      </w:r>
      <w:proofErr w:type="spellEnd"/>
      <w:r>
        <w:rPr>
          <w:color w:val="4472C4" w:themeColor="accent1"/>
          <w:sz w:val="24"/>
          <w:szCs w:val="24"/>
        </w:rPr>
        <w:t xml:space="preserve"> </w:t>
      </w:r>
      <w:proofErr w:type="spellStart"/>
      <w:r>
        <w:rPr>
          <w:color w:val="4472C4" w:themeColor="accent1"/>
          <w:sz w:val="24"/>
          <w:szCs w:val="24"/>
        </w:rPr>
        <w:t>nhân</w:t>
      </w:r>
      <w:proofErr w:type="spellEnd"/>
      <w:r w:rsidR="00134980" w:rsidRPr="00574064">
        <w:rPr>
          <w:color w:val="4472C4" w:themeColor="accent1"/>
          <w:sz w:val="24"/>
          <w:szCs w:val="24"/>
        </w:rPr>
        <w:t xml:space="preserve"> </w:t>
      </w:r>
      <w:r w:rsidR="00DF184B" w:rsidRPr="00574064">
        <w:rPr>
          <w:color w:val="4472C4" w:themeColor="accent1"/>
          <w:sz w:val="24"/>
          <w:szCs w:val="24"/>
          <w:lang w:val="vi-VN"/>
        </w:rPr>
        <w:t>[Heading 2]</w:t>
      </w:r>
      <w:r w:rsidR="005555E8" w:rsidRPr="00574064">
        <w:rPr>
          <w:color w:val="4472C4" w:themeColor="accent1"/>
          <w:sz w:val="26"/>
          <w:szCs w:val="26"/>
        </w:rPr>
        <w:t xml:space="preserve"> [size 12]</w:t>
      </w:r>
    </w:p>
    <w:p w14:paraId="71090A43" w14:textId="3DFD0280" w:rsidR="00F16172" w:rsidRDefault="006724DA" w:rsidP="00447095">
      <w:proofErr w:type="spellStart"/>
      <w:r>
        <w:t>Th</w:t>
      </w:r>
      <w:r w:rsidR="00447095">
        <w:t>ánh</w:t>
      </w:r>
      <w:proofErr w:type="spellEnd"/>
      <w:r w:rsidR="00447095">
        <w:t xml:space="preserve"> Camillo </w:t>
      </w:r>
      <w:proofErr w:type="spellStart"/>
      <w:r w:rsidR="00447095">
        <w:t>được</w:t>
      </w:r>
      <w:proofErr w:type="spellEnd"/>
      <w:r w:rsidR="00447095">
        <w:t xml:space="preserve"> </w:t>
      </w:r>
      <w:proofErr w:type="spellStart"/>
      <w:r w:rsidR="00447095">
        <w:t>gợi</w:t>
      </w:r>
      <w:proofErr w:type="spellEnd"/>
      <w:r w:rsidR="00447095">
        <w:t xml:space="preserve"> </w:t>
      </w:r>
      <w:proofErr w:type="spellStart"/>
      <w:proofErr w:type="gramStart"/>
      <w:r w:rsidR="00447095">
        <w:t>hứng</w:t>
      </w:r>
      <w:proofErr w:type="spellEnd"/>
      <w:r w:rsidR="00447095">
        <w:t xml:space="preserve"> </w:t>
      </w:r>
      <w:r>
        <w:t xml:space="preserve"> </w:t>
      </w:r>
      <w:proofErr w:type="spellStart"/>
      <w:r>
        <w:t>thành</w:t>
      </w:r>
      <w:proofErr w:type="spellEnd"/>
      <w:proofErr w:type="gram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 w:rsidR="008F6ADF">
        <w:t>vô</w:t>
      </w:r>
      <w:proofErr w:type="spellEnd"/>
      <w:r w:rsidR="008F6ADF">
        <w:t xml:space="preserve"> </w:t>
      </w:r>
      <w:proofErr w:type="spellStart"/>
      <w:r w:rsidR="008F6ADF">
        <w:t>biên</w:t>
      </w:r>
      <w:proofErr w:type="spellEnd"/>
      <w:r w:rsidR="008F6ADF">
        <w:t xml:space="preserve"> </w:t>
      </w:r>
      <w:proofErr w:type="spellStart"/>
      <w:r w:rsidR="008F6ADF">
        <w:t>của</w:t>
      </w:r>
      <w:proofErr w:type="spellEnd"/>
      <w:r w:rsidR="008F6ADF">
        <w:t xml:space="preserve"> </w:t>
      </w:r>
      <w:proofErr w:type="spellStart"/>
      <w:r w:rsidR="008F6ADF">
        <w:t>Thiên</w:t>
      </w:r>
      <w:proofErr w:type="spellEnd"/>
      <w:r w:rsidR="008F6ADF">
        <w:t xml:space="preserve"> </w:t>
      </w:r>
      <w:proofErr w:type="spellStart"/>
      <w:r w:rsidR="008F6ADF">
        <w:t>Chúa</w:t>
      </w:r>
      <w:proofErr w:type="spellEnd"/>
      <w:r w:rsidR="008F6ADF">
        <w:t>…</w:t>
      </w:r>
    </w:p>
    <w:p w14:paraId="3CF67EFD" w14:textId="2637A883" w:rsidR="00134980" w:rsidRPr="00574064" w:rsidRDefault="008F6ADF" w:rsidP="00FE5C4B">
      <w:pPr>
        <w:pStyle w:val="level3"/>
        <w:keepNext w:val="0"/>
        <w:keepLines w:val="0"/>
        <w:widowControl w:val="0"/>
        <w:spacing w:before="120" w:after="120" w:line="240" w:lineRule="auto"/>
        <w:jc w:val="both"/>
        <w:outlineLvl w:val="9"/>
        <w:rPr>
          <w:rFonts w:ascii="Times New Roman" w:hAnsi="Times New Roman"/>
          <w:b w:val="0"/>
          <w:bCs w:val="0"/>
          <w:i/>
          <w:iCs/>
          <w:color w:val="4472C4" w:themeColor="accent1"/>
          <w:lang w:val="vi-VN"/>
        </w:rPr>
      </w:pPr>
      <w:bookmarkStart w:id="0" w:name="_Toc395476036"/>
      <w:bookmarkStart w:id="1" w:name="_Toc401861493"/>
      <w:proofErr w:type="spellStart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>Sứ</w:t>
      </w:r>
      <w:proofErr w:type="spellEnd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>mạng</w:t>
      </w:r>
      <w:proofErr w:type="spellEnd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>chăm</w:t>
      </w:r>
      <w:proofErr w:type="spellEnd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/>
          <w:iCs/>
          <w:color w:val="4472C4" w:themeColor="accent1"/>
        </w:rPr>
        <w:t>sóc</w:t>
      </w:r>
      <w:proofErr w:type="spellEnd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</w:t>
      </w:r>
      <w:proofErr w:type="spellStart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>bệnh</w:t>
      </w:r>
      <w:proofErr w:type="spellEnd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</w:t>
      </w:r>
      <w:proofErr w:type="spellStart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>nhân</w:t>
      </w:r>
      <w:proofErr w:type="spellEnd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HIV </w:t>
      </w:r>
      <w:proofErr w:type="spellStart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>tại</w:t>
      </w:r>
      <w:proofErr w:type="spellEnd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</w:t>
      </w:r>
      <w:proofErr w:type="spellStart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>Việt</w:t>
      </w:r>
      <w:proofErr w:type="spellEnd"/>
      <w:r w:rsidR="00D92065"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Nam</w:t>
      </w:r>
      <w:bookmarkEnd w:id="0"/>
      <w:bookmarkEnd w:id="1"/>
      <w:r w:rsidR="00DF184B" w:rsidRPr="00574064">
        <w:rPr>
          <w:rFonts w:ascii="Times New Roman" w:hAnsi="Times New Roman"/>
          <w:b w:val="0"/>
          <w:bCs w:val="0"/>
          <w:i/>
          <w:iCs/>
          <w:color w:val="4472C4" w:themeColor="accent1"/>
          <w:lang w:val="vi-VN"/>
        </w:rPr>
        <w:t xml:space="preserve"> [Heading 2]</w:t>
      </w:r>
      <w:r w:rsidR="005555E8" w:rsidRPr="00574064">
        <w:rPr>
          <w:rFonts w:ascii="Times New Roman" w:hAnsi="Times New Roman"/>
          <w:b w:val="0"/>
          <w:bCs w:val="0"/>
          <w:i/>
          <w:iCs/>
          <w:color w:val="4472C4" w:themeColor="accent1"/>
        </w:rPr>
        <w:t xml:space="preserve"> [size 12]</w:t>
      </w:r>
    </w:p>
    <w:p w14:paraId="606EB8AB" w14:textId="786519DD" w:rsidR="00134980" w:rsidRPr="00883B96" w:rsidRDefault="00D92065" w:rsidP="00FE5C4B">
      <w:pPr>
        <w:spacing w:before="120" w:after="120"/>
        <w:rPr>
          <w:sz w:val="24"/>
        </w:rPr>
      </w:pP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 w:rsidR="00D707C9">
        <w:rPr>
          <w:sz w:val="24"/>
        </w:rPr>
        <w:t>x</w:t>
      </w:r>
      <w:r>
        <w:rPr>
          <w:sz w:val="24"/>
        </w:rPr>
        <w:t>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Việt</w:t>
      </w:r>
      <w:proofErr w:type="spellEnd"/>
      <w:r>
        <w:rPr>
          <w:sz w:val="24"/>
        </w:rPr>
        <w:t xml:space="preserve"> Nam</w:t>
      </w:r>
      <w:r w:rsidR="00016A88">
        <w:rPr>
          <w:sz w:val="24"/>
        </w:rPr>
        <w:t xml:space="preserve">, </w:t>
      </w:r>
      <w:proofErr w:type="spellStart"/>
      <w:r w:rsidR="00016A88">
        <w:rPr>
          <w:sz w:val="24"/>
        </w:rPr>
        <w:t>Dòng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Tá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Viên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Mục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Vụ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Bệnh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Nhân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đã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hiện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diện</w:t>
      </w:r>
      <w:proofErr w:type="spellEnd"/>
      <w:r w:rsidR="00016A88">
        <w:rPr>
          <w:sz w:val="24"/>
        </w:rPr>
        <w:t xml:space="preserve"> </w:t>
      </w:r>
      <w:proofErr w:type="spellStart"/>
      <w:r w:rsidR="00016A88">
        <w:rPr>
          <w:sz w:val="24"/>
        </w:rPr>
        <w:t>được</w:t>
      </w:r>
      <w:proofErr w:type="spellEnd"/>
      <w:r w:rsidR="00016A88">
        <w:rPr>
          <w:sz w:val="24"/>
        </w:rPr>
        <w:t xml:space="preserve"> 28 </w:t>
      </w:r>
      <w:proofErr w:type="spellStart"/>
      <w:r w:rsidR="00016A88">
        <w:rPr>
          <w:sz w:val="24"/>
        </w:rPr>
        <w:t>năm</w:t>
      </w:r>
      <w:proofErr w:type="spellEnd"/>
      <w:r w:rsidR="00527D2D">
        <w:rPr>
          <w:sz w:val="24"/>
        </w:rPr>
        <w:t xml:space="preserve">. </w:t>
      </w:r>
      <w:proofErr w:type="spellStart"/>
      <w:r w:rsidR="00527D2D">
        <w:rPr>
          <w:sz w:val="24"/>
        </w:rPr>
        <w:t>Các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tu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sĩ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Dòng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đã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dấn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thân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vào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các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lĩnh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vực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bác</w:t>
      </w:r>
      <w:proofErr w:type="spellEnd"/>
      <w:r w:rsidR="00527D2D">
        <w:rPr>
          <w:sz w:val="24"/>
        </w:rPr>
        <w:t xml:space="preserve"> </w:t>
      </w:r>
      <w:proofErr w:type="spellStart"/>
      <w:r w:rsidR="00527D2D">
        <w:rPr>
          <w:sz w:val="24"/>
        </w:rPr>
        <w:t>ái</w:t>
      </w:r>
      <w:proofErr w:type="spellEnd"/>
      <w:r w:rsidR="00527D2D">
        <w:rPr>
          <w:sz w:val="24"/>
        </w:rPr>
        <w:t xml:space="preserve"> </w:t>
      </w:r>
      <w:proofErr w:type="spellStart"/>
      <w:r w:rsidR="003F4D48">
        <w:rPr>
          <w:sz w:val="24"/>
        </w:rPr>
        <w:t>xã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hội</w:t>
      </w:r>
      <w:proofErr w:type="spellEnd"/>
      <w:r w:rsidR="003F4D48">
        <w:rPr>
          <w:sz w:val="24"/>
        </w:rPr>
        <w:t xml:space="preserve">, </w:t>
      </w:r>
      <w:proofErr w:type="spellStart"/>
      <w:r w:rsidR="003F4D48">
        <w:rPr>
          <w:sz w:val="24"/>
        </w:rPr>
        <w:t>như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chăm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sóc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bệnh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nhân</w:t>
      </w:r>
      <w:proofErr w:type="spellEnd"/>
      <w:r w:rsidR="003F4D48">
        <w:rPr>
          <w:sz w:val="24"/>
        </w:rPr>
        <w:t xml:space="preserve"> AIDs </w:t>
      </w:r>
      <w:proofErr w:type="spellStart"/>
      <w:r w:rsidR="003F4D48">
        <w:rPr>
          <w:sz w:val="24"/>
        </w:rPr>
        <w:t>thời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kỳ</w:t>
      </w:r>
      <w:proofErr w:type="spellEnd"/>
      <w:r w:rsidR="003F4D48">
        <w:rPr>
          <w:sz w:val="24"/>
        </w:rPr>
        <w:t xml:space="preserve"> </w:t>
      </w:r>
      <w:proofErr w:type="spellStart"/>
      <w:r w:rsidR="003F4D48">
        <w:rPr>
          <w:sz w:val="24"/>
        </w:rPr>
        <w:t>cuối</w:t>
      </w:r>
      <w:proofErr w:type="spellEnd"/>
      <w:r w:rsidR="007E259E">
        <w:rPr>
          <w:sz w:val="24"/>
        </w:rPr>
        <w:t xml:space="preserve">, </w:t>
      </w:r>
      <w:proofErr w:type="spellStart"/>
      <w:r w:rsidR="007E259E">
        <w:rPr>
          <w:sz w:val="24"/>
        </w:rPr>
        <w:t>khám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và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chữa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bệnh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từ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thiện</w:t>
      </w:r>
      <w:proofErr w:type="spellEnd"/>
      <w:r w:rsidR="007E259E">
        <w:rPr>
          <w:sz w:val="24"/>
        </w:rPr>
        <w:t xml:space="preserve">, </w:t>
      </w:r>
      <w:proofErr w:type="spellStart"/>
      <w:r w:rsidR="007E259E">
        <w:rPr>
          <w:sz w:val="24"/>
        </w:rPr>
        <w:t>hỗ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trợ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cộng</w:t>
      </w:r>
      <w:proofErr w:type="spellEnd"/>
      <w:r w:rsidR="007E259E">
        <w:rPr>
          <w:sz w:val="24"/>
        </w:rPr>
        <w:t xml:space="preserve"> </w:t>
      </w:r>
      <w:proofErr w:type="spellStart"/>
      <w:r w:rsidR="007E259E">
        <w:rPr>
          <w:sz w:val="24"/>
        </w:rPr>
        <w:t>đồng</w:t>
      </w:r>
      <w:proofErr w:type="spellEnd"/>
      <w:r w:rsidR="007E259E">
        <w:rPr>
          <w:sz w:val="24"/>
        </w:rPr>
        <w:t>…</w:t>
      </w:r>
    </w:p>
    <w:p w14:paraId="3D9FE30A" w14:textId="77777777" w:rsidR="00F16172" w:rsidRPr="00883B96" w:rsidRDefault="00F16172" w:rsidP="00FE5C4B">
      <w:pPr>
        <w:spacing w:before="120" w:after="120"/>
        <w:rPr>
          <w:sz w:val="24"/>
        </w:rPr>
      </w:pPr>
    </w:p>
    <w:p w14:paraId="11214DC6" w14:textId="4627F0FD" w:rsidR="00134980" w:rsidRPr="00574064" w:rsidRDefault="00384939" w:rsidP="00FE5C4B">
      <w:pPr>
        <w:pStyle w:val="Heading1"/>
        <w:keepNext w:val="0"/>
        <w:keepLines w:val="0"/>
        <w:spacing w:before="120" w:after="120" w:line="240" w:lineRule="auto"/>
        <w:rPr>
          <w:color w:val="4472C4" w:themeColor="accent1"/>
          <w:sz w:val="26"/>
          <w:szCs w:val="26"/>
        </w:rPr>
      </w:pPr>
      <w:proofErr w:type="spellStart"/>
      <w:r w:rsidRPr="001646B8">
        <w:rPr>
          <w:color w:val="ED7D31" w:themeColor="accent2"/>
          <w:sz w:val="26"/>
          <w:szCs w:val="26"/>
        </w:rPr>
        <w:t>Liên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đới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trong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cái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nhìn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của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Kitô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Giáo</w:t>
      </w:r>
      <w:proofErr w:type="spellEnd"/>
      <w:r w:rsidR="00794412" w:rsidRPr="001646B8">
        <w:rPr>
          <w:color w:val="ED7D31" w:themeColor="accent2"/>
          <w:sz w:val="26"/>
          <w:szCs w:val="26"/>
        </w:rPr>
        <w:t xml:space="preserve"> </w:t>
      </w:r>
      <w:r w:rsidR="00794412" w:rsidRPr="00574064">
        <w:rPr>
          <w:color w:val="4472C4" w:themeColor="accent1"/>
          <w:sz w:val="26"/>
          <w:szCs w:val="26"/>
          <w:lang w:val="vi-VN"/>
        </w:rPr>
        <w:t xml:space="preserve">[Heading </w:t>
      </w:r>
      <w:proofErr w:type="gramStart"/>
      <w:r w:rsidR="00794412" w:rsidRPr="00574064">
        <w:rPr>
          <w:color w:val="4472C4" w:themeColor="accent1"/>
          <w:sz w:val="26"/>
          <w:szCs w:val="26"/>
          <w:lang w:val="vi-VN"/>
        </w:rPr>
        <w:t>1]</w:t>
      </w:r>
      <w:r w:rsidR="00794412" w:rsidRPr="00574064">
        <w:rPr>
          <w:color w:val="4472C4" w:themeColor="accent1"/>
          <w:sz w:val="26"/>
          <w:szCs w:val="26"/>
        </w:rPr>
        <w:t>[</w:t>
      </w:r>
      <w:proofErr w:type="gramEnd"/>
      <w:r w:rsidR="00794412" w:rsidRPr="00574064">
        <w:rPr>
          <w:color w:val="4472C4" w:themeColor="accent1"/>
          <w:sz w:val="26"/>
          <w:szCs w:val="26"/>
        </w:rPr>
        <w:t>size 13]</w:t>
      </w:r>
    </w:p>
    <w:p w14:paraId="318CDC53" w14:textId="40486B27" w:rsidR="00134980" w:rsidRDefault="00233FDE" w:rsidP="00FE5C4B">
      <w:pPr>
        <w:pStyle w:val="ListParagraph"/>
        <w:spacing w:before="120" w:after="120"/>
        <w:ind w:firstLineChars="0" w:firstLine="0"/>
        <w:rPr>
          <w:rFonts w:ascii="Times New Roman" w:hAnsi="Times New Roman"/>
          <w:i/>
          <w:iCs/>
          <w:color w:val="4472C4" w:themeColor="accent1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Liên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đới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dưới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cái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nhìn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nhân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học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Kitô</w:t>
      </w:r>
      <w:proofErr w:type="spellEnd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Giáo</w:t>
      </w:r>
      <w:proofErr w:type="spellEnd"/>
      <w:r w:rsidR="004C3455" w:rsidRPr="00574064">
        <w:rPr>
          <w:rFonts w:ascii="Times New Roman" w:hAnsi="Times New Roman"/>
          <w:i/>
          <w:iCs/>
          <w:color w:val="4472C4" w:themeColor="accent1"/>
          <w:sz w:val="24"/>
          <w:szCs w:val="24"/>
        </w:rPr>
        <w:t>.</w:t>
      </w:r>
      <w:r w:rsidR="00A21A9A" w:rsidRPr="00574064"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[size 12]</w:t>
      </w:r>
    </w:p>
    <w:p w14:paraId="02ECEAAB" w14:textId="241BE051" w:rsidR="0080258B" w:rsidRPr="0080258B" w:rsidRDefault="0080258B" w:rsidP="00FE5C4B">
      <w:pPr>
        <w:pStyle w:val="ListParagraph"/>
        <w:spacing w:before="120" w:after="120"/>
        <w:ind w:firstLineChars="0" w:firstLine="0"/>
        <w:rPr>
          <w:rFonts w:ascii="Times New Roman" w:hAnsi="Times New Roman"/>
          <w:sz w:val="24"/>
          <w:szCs w:val="24"/>
        </w:rPr>
      </w:pPr>
      <w:proofErr w:type="spellStart"/>
      <w:r w:rsidRPr="0080258B">
        <w:rPr>
          <w:rFonts w:ascii="Times New Roman" w:hAnsi="Times New Roman"/>
          <w:sz w:val="24"/>
          <w:szCs w:val="24"/>
        </w:rPr>
        <w:t>Giáo</w:t>
      </w:r>
      <w:proofErr w:type="spellEnd"/>
      <w:r w:rsidRPr="0080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8B">
        <w:rPr>
          <w:rFonts w:ascii="Times New Roman" w:hAnsi="Times New Roman"/>
          <w:sz w:val="24"/>
          <w:szCs w:val="24"/>
        </w:rPr>
        <w:t>huấn</w:t>
      </w:r>
      <w:proofErr w:type="spellEnd"/>
      <w:r w:rsidRPr="0080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8B">
        <w:rPr>
          <w:rFonts w:ascii="Times New Roman" w:hAnsi="Times New Roman"/>
          <w:sz w:val="24"/>
          <w:szCs w:val="24"/>
        </w:rPr>
        <w:t>của</w:t>
      </w:r>
      <w:proofErr w:type="spellEnd"/>
      <w:r w:rsidRPr="0080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8B">
        <w:rPr>
          <w:rFonts w:ascii="Times New Roman" w:hAnsi="Times New Roman"/>
          <w:sz w:val="24"/>
          <w:szCs w:val="24"/>
        </w:rPr>
        <w:t>Giáo</w:t>
      </w:r>
      <w:proofErr w:type="spellEnd"/>
      <w:r w:rsidRPr="0080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8B">
        <w:rPr>
          <w:rFonts w:ascii="Times New Roman" w:hAnsi="Times New Roman"/>
          <w:sz w:val="24"/>
          <w:szCs w:val="24"/>
        </w:rPr>
        <w:t>Hội</w:t>
      </w:r>
      <w:proofErr w:type="spellEnd"/>
      <w:r w:rsidRPr="0080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8B">
        <w:rPr>
          <w:rFonts w:ascii="Times New Roman" w:hAnsi="Times New Roman"/>
          <w:sz w:val="24"/>
          <w:szCs w:val="24"/>
        </w:rPr>
        <w:t>Công</w:t>
      </w:r>
      <w:proofErr w:type="spellEnd"/>
      <w:r w:rsidRPr="0080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58B">
        <w:rPr>
          <w:rFonts w:ascii="Times New Roman" w:hAnsi="Times New Roman"/>
          <w:sz w:val="24"/>
          <w:szCs w:val="24"/>
        </w:rPr>
        <w:t>Giáo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về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nhân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phẩm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của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="00083EC8">
        <w:rPr>
          <w:rFonts w:ascii="Times New Roman" w:hAnsi="Times New Roman"/>
          <w:sz w:val="24"/>
          <w:szCs w:val="24"/>
        </w:rPr>
        <w:t>người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cho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thấy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rằng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mỗi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="00083EC8">
        <w:rPr>
          <w:rFonts w:ascii="Times New Roman" w:hAnsi="Times New Roman"/>
          <w:sz w:val="24"/>
          <w:szCs w:val="24"/>
        </w:rPr>
        <w:t>người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được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tạo</w:t>
      </w:r>
      <w:proofErr w:type="spellEnd"/>
      <w:r w:rsidR="0008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EC8">
        <w:rPr>
          <w:rFonts w:ascii="Times New Roman" w:hAnsi="Times New Roman"/>
          <w:sz w:val="24"/>
          <w:szCs w:val="24"/>
        </w:rPr>
        <w:t>dựng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theo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hình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ảnh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Thiên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Chúa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="002213D5">
        <w:rPr>
          <w:rFonts w:ascii="Times New Roman" w:hAnsi="Times New Roman"/>
          <w:sz w:val="24"/>
          <w:szCs w:val="24"/>
        </w:rPr>
        <w:t>đó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13D5">
        <w:rPr>
          <w:rFonts w:ascii="Times New Roman" w:hAnsi="Times New Roman"/>
          <w:sz w:val="24"/>
          <w:szCs w:val="24"/>
        </w:rPr>
        <w:t>có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cùng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một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phẩm</w:t>
      </w:r>
      <w:proofErr w:type="spellEnd"/>
      <w:r w:rsidR="0022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D5">
        <w:rPr>
          <w:rFonts w:ascii="Times New Roman" w:hAnsi="Times New Roman"/>
          <w:sz w:val="24"/>
          <w:szCs w:val="24"/>
        </w:rPr>
        <w:t>giá</w:t>
      </w:r>
      <w:proofErr w:type="spellEnd"/>
      <w:r w:rsidR="0081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F8">
        <w:rPr>
          <w:rFonts w:ascii="Times New Roman" w:hAnsi="Times New Roman"/>
          <w:sz w:val="24"/>
          <w:szCs w:val="24"/>
        </w:rPr>
        <w:t>trước</w:t>
      </w:r>
      <w:proofErr w:type="spellEnd"/>
      <w:r w:rsidR="0081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F8">
        <w:rPr>
          <w:rFonts w:ascii="Times New Roman" w:hAnsi="Times New Roman"/>
          <w:sz w:val="24"/>
          <w:szCs w:val="24"/>
        </w:rPr>
        <w:t>Thánh</w:t>
      </w:r>
      <w:proofErr w:type="spellEnd"/>
      <w:r w:rsidR="0081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7C9">
        <w:rPr>
          <w:rFonts w:ascii="Times New Roman" w:hAnsi="Times New Roman"/>
          <w:sz w:val="24"/>
          <w:szCs w:val="24"/>
        </w:rPr>
        <w:t>N</w:t>
      </w:r>
      <w:r w:rsidR="00813CF8">
        <w:rPr>
          <w:rFonts w:ascii="Times New Roman" w:hAnsi="Times New Roman"/>
          <w:sz w:val="24"/>
          <w:szCs w:val="24"/>
        </w:rPr>
        <w:t>han</w:t>
      </w:r>
      <w:proofErr w:type="spellEnd"/>
      <w:r w:rsidR="0081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F8">
        <w:rPr>
          <w:rFonts w:ascii="Times New Roman" w:hAnsi="Times New Roman"/>
          <w:sz w:val="24"/>
          <w:szCs w:val="24"/>
        </w:rPr>
        <w:t>của</w:t>
      </w:r>
      <w:proofErr w:type="spellEnd"/>
      <w:r w:rsidR="0081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F8">
        <w:rPr>
          <w:rFonts w:ascii="Times New Roman" w:hAnsi="Times New Roman"/>
          <w:sz w:val="24"/>
          <w:szCs w:val="24"/>
        </w:rPr>
        <w:t>Thiên</w:t>
      </w:r>
      <w:proofErr w:type="spellEnd"/>
      <w:r w:rsidR="0081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F8">
        <w:rPr>
          <w:rFonts w:ascii="Times New Roman" w:hAnsi="Times New Roman"/>
          <w:sz w:val="24"/>
          <w:szCs w:val="24"/>
        </w:rPr>
        <w:t>Chúa</w:t>
      </w:r>
      <w:proofErr w:type="spellEnd"/>
      <w:r w:rsidR="00813CF8">
        <w:rPr>
          <w:rFonts w:ascii="Times New Roman" w:hAnsi="Times New Roman"/>
          <w:sz w:val="24"/>
          <w:szCs w:val="24"/>
        </w:rPr>
        <w:t>…</w:t>
      </w:r>
    </w:p>
    <w:p w14:paraId="177E4EBB" w14:textId="77777777" w:rsidR="009B35F8" w:rsidRDefault="009B35F8" w:rsidP="00FE5C4B">
      <w:pPr>
        <w:spacing w:before="120" w:after="120"/>
        <w:rPr>
          <w:sz w:val="24"/>
          <w:lang w:val="en-GB"/>
        </w:rPr>
      </w:pPr>
      <w:bookmarkStart w:id="2" w:name="_Toc401861538"/>
    </w:p>
    <w:bookmarkEnd w:id="2"/>
    <w:p w14:paraId="37EF6587" w14:textId="0554EDE9" w:rsidR="00134980" w:rsidRPr="00574064" w:rsidRDefault="002F2F98" w:rsidP="00FE5C4B">
      <w:pPr>
        <w:pStyle w:val="Heading1"/>
        <w:keepNext w:val="0"/>
        <w:keepLines w:val="0"/>
        <w:spacing w:before="120" w:after="120" w:line="240" w:lineRule="auto"/>
        <w:rPr>
          <w:color w:val="4472C4" w:themeColor="accent1"/>
          <w:sz w:val="26"/>
          <w:szCs w:val="26"/>
        </w:rPr>
      </w:pPr>
      <w:proofErr w:type="spellStart"/>
      <w:r w:rsidRPr="001646B8">
        <w:rPr>
          <w:color w:val="ED7D31" w:themeColor="accent2"/>
          <w:sz w:val="26"/>
          <w:szCs w:val="26"/>
        </w:rPr>
        <w:t>Kết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luận</w:t>
      </w:r>
      <w:proofErr w:type="spellEnd"/>
      <w:r w:rsidR="00DF184B" w:rsidRPr="001646B8">
        <w:rPr>
          <w:color w:val="ED7D31" w:themeColor="accent2"/>
          <w:sz w:val="26"/>
          <w:szCs w:val="26"/>
          <w:lang w:val="vi-VN"/>
        </w:rPr>
        <w:t xml:space="preserve"> </w:t>
      </w:r>
      <w:r w:rsidR="00DF184B" w:rsidRPr="00574064">
        <w:rPr>
          <w:color w:val="4472C4" w:themeColor="accent1"/>
          <w:sz w:val="26"/>
          <w:szCs w:val="26"/>
          <w:lang w:val="vi-VN"/>
        </w:rPr>
        <w:t xml:space="preserve">[Heading </w:t>
      </w:r>
      <w:proofErr w:type="gramStart"/>
      <w:r w:rsidR="00DF184B" w:rsidRPr="00574064">
        <w:rPr>
          <w:color w:val="4472C4" w:themeColor="accent1"/>
          <w:sz w:val="26"/>
          <w:szCs w:val="26"/>
          <w:lang w:val="vi-VN"/>
        </w:rPr>
        <w:t>1]</w:t>
      </w:r>
      <w:r w:rsidR="00AD4B73" w:rsidRPr="00574064">
        <w:rPr>
          <w:color w:val="4472C4" w:themeColor="accent1"/>
          <w:sz w:val="26"/>
          <w:szCs w:val="26"/>
        </w:rPr>
        <w:t>[</w:t>
      </w:r>
      <w:proofErr w:type="gramEnd"/>
      <w:r w:rsidR="00AD4B73" w:rsidRPr="00574064">
        <w:rPr>
          <w:color w:val="4472C4" w:themeColor="accent1"/>
          <w:sz w:val="26"/>
          <w:szCs w:val="26"/>
        </w:rPr>
        <w:t>size 13]</w:t>
      </w:r>
    </w:p>
    <w:p w14:paraId="5EC70DE8" w14:textId="44CFF51C" w:rsidR="00134980" w:rsidRDefault="00466973" w:rsidP="00466973">
      <w:pPr>
        <w:pStyle w:val="ListParagraph"/>
        <w:spacing w:before="120" w:after="120"/>
        <w:ind w:firstLineChars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sóc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bệnh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Dòng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Bệnh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đặt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nền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tảng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vào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mầu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nhiệm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nhập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thể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của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Chúa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0E0">
        <w:rPr>
          <w:rFonts w:ascii="Times New Roman" w:hAnsi="Times New Roman"/>
          <w:sz w:val="24"/>
          <w:szCs w:val="24"/>
        </w:rPr>
        <w:t>Giê-su</w:t>
      </w:r>
      <w:proofErr w:type="spellEnd"/>
      <w:r w:rsidR="008230E0">
        <w:rPr>
          <w:rFonts w:ascii="Times New Roman" w:hAnsi="Times New Roman"/>
          <w:sz w:val="24"/>
          <w:szCs w:val="24"/>
        </w:rPr>
        <w:t xml:space="preserve"> Ki-</w:t>
      </w:r>
      <w:proofErr w:type="spellStart"/>
      <w:r w:rsidR="008230E0">
        <w:rPr>
          <w:rFonts w:ascii="Times New Roman" w:hAnsi="Times New Roman"/>
          <w:sz w:val="24"/>
          <w:szCs w:val="24"/>
        </w:rPr>
        <w:t>tô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và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huấn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giáo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Công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Giáo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về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phẩm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giá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="001347CA">
        <w:rPr>
          <w:rFonts w:ascii="Times New Roman" w:hAnsi="Times New Roman"/>
          <w:sz w:val="24"/>
          <w:szCs w:val="24"/>
        </w:rPr>
        <w:t>người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là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hình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ảnh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của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Thiên</w:t>
      </w:r>
      <w:proofErr w:type="spellEnd"/>
      <w:r w:rsidR="0013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CA">
        <w:rPr>
          <w:rFonts w:ascii="Times New Roman" w:hAnsi="Times New Roman"/>
          <w:sz w:val="24"/>
          <w:szCs w:val="24"/>
        </w:rPr>
        <w:t>Chúa</w:t>
      </w:r>
      <w:proofErr w:type="spellEnd"/>
      <w:r w:rsidR="001347CA">
        <w:rPr>
          <w:rFonts w:ascii="Times New Roman" w:hAnsi="Times New Roman"/>
          <w:sz w:val="24"/>
          <w:szCs w:val="24"/>
        </w:rPr>
        <w:t>…</w:t>
      </w:r>
    </w:p>
    <w:p w14:paraId="78FB1BB2" w14:textId="77777777" w:rsidR="001E7EB5" w:rsidRDefault="001E7EB5" w:rsidP="00466973">
      <w:pPr>
        <w:pStyle w:val="ListParagraph"/>
        <w:spacing w:before="120" w:after="120"/>
        <w:ind w:firstLineChars="0" w:firstLine="0"/>
        <w:rPr>
          <w:rFonts w:ascii="Times New Roman" w:hAnsi="Times New Roman"/>
          <w:sz w:val="24"/>
          <w:szCs w:val="24"/>
        </w:rPr>
      </w:pPr>
    </w:p>
    <w:p w14:paraId="156D698E" w14:textId="44C01BF8" w:rsidR="00134980" w:rsidRPr="00574064" w:rsidRDefault="00A840F1" w:rsidP="00FE5C4B">
      <w:pPr>
        <w:pStyle w:val="Heading1"/>
        <w:keepNext w:val="0"/>
        <w:keepLines w:val="0"/>
        <w:spacing w:before="120" w:after="120" w:line="240" w:lineRule="auto"/>
        <w:rPr>
          <w:color w:val="4472C4" w:themeColor="accent1"/>
          <w:sz w:val="26"/>
          <w:szCs w:val="26"/>
          <w:lang w:val="vi-VN"/>
        </w:rPr>
      </w:pPr>
      <w:proofErr w:type="spellStart"/>
      <w:r w:rsidRPr="001646B8">
        <w:rPr>
          <w:color w:val="ED7D31" w:themeColor="accent2"/>
          <w:sz w:val="26"/>
          <w:szCs w:val="26"/>
        </w:rPr>
        <w:t>Tài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Liệu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Tham</w:t>
      </w:r>
      <w:proofErr w:type="spellEnd"/>
      <w:r w:rsidRPr="001646B8">
        <w:rPr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color w:val="ED7D31" w:themeColor="accent2"/>
          <w:sz w:val="26"/>
          <w:szCs w:val="26"/>
        </w:rPr>
        <w:t>Khảo</w:t>
      </w:r>
      <w:proofErr w:type="spellEnd"/>
      <w:r w:rsidR="001E2D93" w:rsidRPr="001646B8">
        <w:rPr>
          <w:color w:val="ED7D31" w:themeColor="accent2"/>
          <w:sz w:val="26"/>
          <w:szCs w:val="26"/>
        </w:rPr>
        <w:t xml:space="preserve"> </w:t>
      </w:r>
      <w:r w:rsidR="001E2D93" w:rsidRPr="00574064">
        <w:rPr>
          <w:color w:val="4472C4" w:themeColor="accent1"/>
          <w:sz w:val="26"/>
          <w:szCs w:val="26"/>
        </w:rPr>
        <w:t>[APA</w:t>
      </w:r>
      <w:r w:rsidR="00945EDD">
        <w:rPr>
          <w:color w:val="4472C4" w:themeColor="accent1"/>
          <w:sz w:val="26"/>
          <w:szCs w:val="26"/>
          <w:lang w:val="vi-VN"/>
        </w:rPr>
        <w:t xml:space="preserve">, or </w:t>
      </w:r>
      <w:r w:rsidR="0010646C">
        <w:rPr>
          <w:color w:val="4472C4" w:themeColor="accent1"/>
          <w:sz w:val="26"/>
          <w:szCs w:val="26"/>
          <w:lang w:val="vi-VN"/>
        </w:rPr>
        <w:t xml:space="preserve">Turabian, or </w:t>
      </w:r>
      <w:r w:rsidR="00945EDD">
        <w:rPr>
          <w:color w:val="4472C4" w:themeColor="accent1"/>
          <w:sz w:val="26"/>
          <w:szCs w:val="26"/>
          <w:lang w:val="vi-VN"/>
        </w:rPr>
        <w:t>Chicago</w:t>
      </w:r>
      <w:r w:rsidR="00426C22" w:rsidRPr="00574064">
        <w:rPr>
          <w:color w:val="4472C4" w:themeColor="accent1"/>
          <w:sz w:val="26"/>
          <w:szCs w:val="26"/>
        </w:rPr>
        <w:t>]</w:t>
      </w:r>
      <w:r w:rsidR="00DF184B" w:rsidRPr="00574064">
        <w:rPr>
          <w:color w:val="4472C4" w:themeColor="accent1"/>
          <w:sz w:val="26"/>
          <w:szCs w:val="26"/>
          <w:lang w:val="vi-VN"/>
        </w:rPr>
        <w:t xml:space="preserve"> [Heading 1]</w:t>
      </w:r>
    </w:p>
    <w:sdt>
      <w:sdtPr>
        <w:rPr>
          <w:b w:val="0"/>
          <w:bCs w:val="0"/>
          <w:kern w:val="2"/>
          <w:sz w:val="21"/>
          <w:szCs w:val="24"/>
        </w:rPr>
        <w:id w:val="911816203"/>
        <w:docPartObj>
          <w:docPartGallery w:val="Bibliographies"/>
          <w:docPartUnique/>
        </w:docPartObj>
      </w:sdtPr>
      <w:sdtContent>
        <w:p w14:paraId="250A380C" w14:textId="4B95A141" w:rsidR="00A840F1" w:rsidRDefault="00A840F1">
          <w:pPr>
            <w:pStyle w:val="Heading1"/>
          </w:pPr>
        </w:p>
        <w:sdt>
          <w:sdtPr>
            <w:id w:val="-573587230"/>
            <w:bibliography/>
          </w:sdtPr>
          <w:sdtContent>
            <w:p w14:paraId="43AAAFD5" w14:textId="77777777" w:rsidR="00A840F1" w:rsidRPr="00A840F1" w:rsidRDefault="00A840F1" w:rsidP="00A840F1">
              <w:pPr>
                <w:pStyle w:val="Bibliography"/>
                <w:spacing w:before="120" w:after="120"/>
                <w:ind w:left="720" w:hanging="720"/>
                <w:rPr>
                  <w:noProof/>
                  <w:sz w:val="24"/>
                </w:rPr>
              </w:pPr>
              <w:r w:rsidRPr="00A840F1">
                <w:rPr>
                  <w:sz w:val="24"/>
                </w:rPr>
                <w:fldChar w:fldCharType="begin"/>
              </w:r>
              <w:r w:rsidRPr="00A840F1">
                <w:rPr>
                  <w:sz w:val="24"/>
                </w:rPr>
                <w:instrText xml:space="preserve"> BIBLIOGRAPHY </w:instrText>
              </w:r>
              <w:r w:rsidRPr="00A840F1">
                <w:rPr>
                  <w:sz w:val="24"/>
                </w:rPr>
                <w:fldChar w:fldCharType="separate"/>
              </w:r>
              <w:r w:rsidRPr="00A840F1">
                <w:rPr>
                  <w:noProof/>
                  <w:sz w:val="24"/>
                </w:rPr>
                <w:t xml:space="preserve">Matthew. (2021, December 27). </w:t>
              </w:r>
              <w:r w:rsidRPr="00A840F1">
                <w:rPr>
                  <w:i/>
                  <w:iCs/>
                  <w:noProof/>
                  <w:sz w:val="24"/>
                </w:rPr>
                <w:t>Matthew - Chapter 22</w:t>
              </w:r>
              <w:r w:rsidRPr="00A840F1">
                <w:rPr>
                  <w:noProof/>
                  <w:sz w:val="24"/>
                </w:rPr>
                <w:t>. Retrieved December 27, 2021, from United States Conference of Catholic Bishops: https://bible.usccb.org/bible/matthew/22</w:t>
              </w:r>
            </w:p>
            <w:p w14:paraId="062855E6" w14:textId="77777777" w:rsidR="00A840F1" w:rsidRPr="00A840F1" w:rsidRDefault="00A840F1" w:rsidP="00A840F1">
              <w:pPr>
                <w:pStyle w:val="Bibliography"/>
                <w:spacing w:before="120" w:after="120"/>
                <w:ind w:left="720" w:hanging="720"/>
                <w:rPr>
                  <w:noProof/>
                  <w:sz w:val="24"/>
                </w:rPr>
              </w:pPr>
              <w:r w:rsidRPr="00A840F1">
                <w:rPr>
                  <w:noProof/>
                  <w:sz w:val="24"/>
                </w:rPr>
                <w:t xml:space="preserve">Paneel, H. (1964). </w:t>
              </w:r>
              <w:r w:rsidRPr="00A840F1">
                <w:rPr>
                  <w:i/>
                  <w:iCs/>
                  <w:noProof/>
                  <w:sz w:val="24"/>
                </w:rPr>
                <w:t>Thánh Camillo De Lellis vị thánh của chữ thập đỏ.</w:t>
              </w:r>
              <w:r w:rsidRPr="00A840F1">
                <w:rPr>
                  <w:noProof/>
                  <w:sz w:val="24"/>
                </w:rPr>
                <w:t xml:space="preserve"> Rome: Salvator Mulhouse.</w:t>
              </w:r>
            </w:p>
            <w:p w14:paraId="1414DCA2" w14:textId="69CCFE68" w:rsidR="00A840F1" w:rsidRDefault="00A840F1" w:rsidP="00A840F1">
              <w:pPr>
                <w:spacing w:before="120" w:after="120"/>
              </w:pPr>
              <w:r w:rsidRPr="00A840F1">
                <w:rPr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14:paraId="2A484987" w14:textId="1D29D64F" w:rsidR="00134980" w:rsidRPr="001646B8" w:rsidRDefault="008E5CA5" w:rsidP="00FE5C4B">
      <w:pPr>
        <w:spacing w:before="120" w:after="120"/>
        <w:rPr>
          <w:rFonts w:asciiTheme="majorBidi" w:hAnsiTheme="majorBidi" w:cstheme="majorBidi"/>
          <w:b/>
          <w:color w:val="ED7D31" w:themeColor="accent2"/>
          <w:sz w:val="26"/>
          <w:szCs w:val="26"/>
        </w:rPr>
      </w:pPr>
      <w:proofErr w:type="spellStart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>Thông</w:t>
      </w:r>
      <w:proofErr w:type="spellEnd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 xml:space="preserve"> tin </w:t>
      </w:r>
      <w:proofErr w:type="spellStart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>về</w:t>
      </w:r>
      <w:proofErr w:type="spellEnd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>tác</w:t>
      </w:r>
      <w:proofErr w:type="spellEnd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 xml:space="preserve"> </w:t>
      </w:r>
      <w:proofErr w:type="spellStart"/>
      <w:r w:rsidRPr="001646B8">
        <w:rPr>
          <w:rFonts w:asciiTheme="majorBidi" w:hAnsiTheme="majorBidi" w:cstheme="majorBidi"/>
          <w:b/>
          <w:color w:val="ED7D31" w:themeColor="accent2"/>
          <w:sz w:val="26"/>
          <w:szCs w:val="26"/>
        </w:rPr>
        <w:t>giả</w:t>
      </w:r>
      <w:proofErr w:type="spellEnd"/>
    </w:p>
    <w:p w14:paraId="68466F4C" w14:textId="0C8C8CF8" w:rsidR="00FC39C9" w:rsidRPr="00CF063F" w:rsidRDefault="008E5CA5" w:rsidP="00FE5C4B">
      <w:pPr>
        <w:spacing w:before="120" w:after="120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Viết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khoảng</w:t>
      </w:r>
      <w:proofErr w:type="spellEnd"/>
      <w:r>
        <w:rPr>
          <w:i/>
          <w:iCs/>
          <w:sz w:val="24"/>
        </w:rPr>
        <w:t xml:space="preserve"> 50 </w:t>
      </w:r>
      <w:proofErr w:type="spellStart"/>
      <w:r>
        <w:rPr>
          <w:i/>
          <w:iCs/>
          <w:sz w:val="24"/>
        </w:rPr>
        <w:t>từ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giới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thiệu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về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thông</w:t>
      </w:r>
      <w:proofErr w:type="spellEnd"/>
      <w:r>
        <w:rPr>
          <w:i/>
          <w:iCs/>
          <w:sz w:val="24"/>
        </w:rPr>
        <w:t xml:space="preserve"> tin </w:t>
      </w:r>
      <w:proofErr w:type="spellStart"/>
      <w:r>
        <w:rPr>
          <w:i/>
          <w:iCs/>
          <w:sz w:val="24"/>
        </w:rPr>
        <w:t>tác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giả</w:t>
      </w:r>
      <w:proofErr w:type="spellEnd"/>
      <w:r>
        <w:rPr>
          <w:i/>
          <w:iCs/>
          <w:sz w:val="24"/>
        </w:rPr>
        <w:t xml:space="preserve">, </w:t>
      </w:r>
      <w:proofErr w:type="spellStart"/>
      <w:r w:rsidR="00786E01">
        <w:rPr>
          <w:i/>
          <w:iCs/>
          <w:sz w:val="24"/>
        </w:rPr>
        <w:t>thuộc</w:t>
      </w:r>
      <w:proofErr w:type="spellEnd"/>
      <w:r w:rsidR="00786E01">
        <w:rPr>
          <w:i/>
          <w:iCs/>
          <w:sz w:val="24"/>
        </w:rPr>
        <w:t xml:space="preserve"> </w:t>
      </w:r>
      <w:proofErr w:type="spellStart"/>
      <w:r w:rsidR="00786E01">
        <w:rPr>
          <w:i/>
          <w:iCs/>
          <w:sz w:val="24"/>
        </w:rPr>
        <w:t>Hội</w:t>
      </w:r>
      <w:proofErr w:type="spellEnd"/>
      <w:r w:rsidR="00786E01">
        <w:rPr>
          <w:i/>
          <w:iCs/>
          <w:sz w:val="24"/>
        </w:rPr>
        <w:t xml:space="preserve"> </w:t>
      </w:r>
      <w:proofErr w:type="spellStart"/>
      <w:r w:rsidR="00786E01">
        <w:rPr>
          <w:i/>
          <w:iCs/>
          <w:sz w:val="24"/>
        </w:rPr>
        <w:t>Dòng</w:t>
      </w:r>
      <w:proofErr w:type="spellEnd"/>
      <w:r w:rsidR="00786E01">
        <w:rPr>
          <w:i/>
          <w:iCs/>
          <w:sz w:val="24"/>
        </w:rPr>
        <w:t xml:space="preserve">, </w:t>
      </w:r>
      <w:proofErr w:type="spellStart"/>
      <w:r w:rsidR="00786E01">
        <w:rPr>
          <w:i/>
          <w:iCs/>
          <w:sz w:val="24"/>
        </w:rPr>
        <w:t>Chủng</w:t>
      </w:r>
      <w:proofErr w:type="spellEnd"/>
      <w:r w:rsidR="00786E01">
        <w:rPr>
          <w:i/>
          <w:iCs/>
          <w:sz w:val="24"/>
        </w:rPr>
        <w:t xml:space="preserve"> </w:t>
      </w:r>
      <w:proofErr w:type="spellStart"/>
      <w:r w:rsidR="00786E01">
        <w:rPr>
          <w:i/>
          <w:iCs/>
          <w:sz w:val="24"/>
        </w:rPr>
        <w:t>viên</w:t>
      </w:r>
      <w:proofErr w:type="spellEnd"/>
      <w:r w:rsidR="00786E01">
        <w:rPr>
          <w:i/>
          <w:iCs/>
          <w:sz w:val="24"/>
        </w:rPr>
        <w:t xml:space="preserve">, </w:t>
      </w:r>
      <w:proofErr w:type="spellStart"/>
      <w:r w:rsidR="00786E01">
        <w:rPr>
          <w:i/>
          <w:iCs/>
          <w:sz w:val="24"/>
        </w:rPr>
        <w:t>địa</w:t>
      </w:r>
      <w:proofErr w:type="spellEnd"/>
      <w:r w:rsidR="00786E01">
        <w:rPr>
          <w:i/>
          <w:iCs/>
          <w:sz w:val="24"/>
        </w:rPr>
        <w:t xml:space="preserve"> </w:t>
      </w:r>
      <w:proofErr w:type="spellStart"/>
      <w:r w:rsidR="00786E01">
        <w:rPr>
          <w:i/>
          <w:iCs/>
          <w:sz w:val="24"/>
        </w:rPr>
        <w:t>phận</w:t>
      </w:r>
      <w:proofErr w:type="spellEnd"/>
      <w:r w:rsidR="00786E01">
        <w:rPr>
          <w:i/>
          <w:iCs/>
          <w:sz w:val="24"/>
        </w:rPr>
        <w:t xml:space="preserve">, </w:t>
      </w:r>
      <w:proofErr w:type="spellStart"/>
      <w:r w:rsidR="00D707C9">
        <w:rPr>
          <w:i/>
          <w:iCs/>
          <w:sz w:val="24"/>
        </w:rPr>
        <w:t>chuyên</w:t>
      </w:r>
      <w:proofErr w:type="spellEnd"/>
      <w:r w:rsidR="00D707C9">
        <w:rPr>
          <w:i/>
          <w:iCs/>
          <w:sz w:val="24"/>
        </w:rPr>
        <w:t xml:space="preserve"> </w:t>
      </w:r>
      <w:proofErr w:type="spellStart"/>
      <w:r w:rsidR="00D707C9">
        <w:rPr>
          <w:i/>
          <w:iCs/>
          <w:sz w:val="24"/>
        </w:rPr>
        <w:t>môn</w:t>
      </w:r>
      <w:proofErr w:type="spellEnd"/>
      <w:r w:rsidR="00D707C9"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</w:rPr>
        <w:t>công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việc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mục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vụ</w:t>
      </w:r>
      <w:proofErr w:type="spellEnd"/>
      <w:r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</w:rPr>
        <w:t>phục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vụ</w:t>
      </w:r>
      <w:proofErr w:type="spellEnd"/>
      <w:r w:rsidR="00786E01">
        <w:rPr>
          <w:i/>
          <w:iCs/>
          <w:sz w:val="24"/>
        </w:rPr>
        <w:t>…</w:t>
      </w:r>
    </w:p>
    <w:sectPr w:rsidR="00FC39C9" w:rsidRPr="00CF063F" w:rsidSect="00BD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157"/>
      <w:pgMar w:top="1588" w:right="1418" w:bottom="1588" w:left="141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D224" w14:textId="77777777" w:rsidR="00BD1D8E" w:rsidRDefault="00BD1D8E" w:rsidP="00134980">
      <w:r>
        <w:separator/>
      </w:r>
    </w:p>
  </w:endnote>
  <w:endnote w:type="continuationSeparator" w:id="0">
    <w:p w14:paraId="3585F3B0" w14:textId="77777777" w:rsidR="00BD1D8E" w:rsidRDefault="00BD1D8E" w:rsidP="0013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8480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503F969E" w14:textId="40634E98" w:rsidR="00FA701B" w:rsidRPr="00FA701B" w:rsidRDefault="00FA701B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A701B">
          <w:rPr>
            <w:rFonts w:ascii="Times New Roman" w:hAnsi="Times New Roman"/>
            <w:sz w:val="20"/>
            <w:szCs w:val="20"/>
          </w:rPr>
          <w:fldChar w:fldCharType="begin"/>
        </w:r>
        <w:r w:rsidRPr="00FA701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A701B">
          <w:rPr>
            <w:rFonts w:ascii="Times New Roman" w:hAnsi="Times New Roman"/>
            <w:sz w:val="20"/>
            <w:szCs w:val="20"/>
          </w:rPr>
          <w:fldChar w:fldCharType="separate"/>
        </w:r>
        <w:r w:rsidRPr="00FA701B">
          <w:rPr>
            <w:rFonts w:ascii="Times New Roman" w:hAnsi="Times New Roman"/>
            <w:noProof/>
            <w:sz w:val="20"/>
            <w:szCs w:val="20"/>
          </w:rPr>
          <w:t>2</w:t>
        </w:r>
        <w:r w:rsidRPr="00FA701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61749331" w14:textId="77777777" w:rsidR="00FA701B" w:rsidRDefault="00FA7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30933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FB29B2" w14:textId="4CA727BC" w:rsidR="00C406D1" w:rsidRPr="00FA701B" w:rsidRDefault="00C406D1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A701B">
          <w:rPr>
            <w:rFonts w:ascii="Times New Roman" w:hAnsi="Times New Roman"/>
            <w:sz w:val="20"/>
            <w:szCs w:val="20"/>
          </w:rPr>
          <w:fldChar w:fldCharType="begin"/>
        </w:r>
        <w:r w:rsidRPr="00FA701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A701B">
          <w:rPr>
            <w:rFonts w:ascii="Times New Roman" w:hAnsi="Times New Roman"/>
            <w:sz w:val="20"/>
            <w:szCs w:val="20"/>
          </w:rPr>
          <w:fldChar w:fldCharType="separate"/>
        </w:r>
        <w:r w:rsidRPr="00FA701B">
          <w:rPr>
            <w:rFonts w:ascii="Times New Roman" w:hAnsi="Times New Roman"/>
            <w:noProof/>
            <w:sz w:val="20"/>
            <w:szCs w:val="20"/>
          </w:rPr>
          <w:t>2</w:t>
        </w:r>
        <w:r w:rsidRPr="00FA701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078DFC41" w14:textId="2490117A" w:rsidR="002C0149" w:rsidRPr="00090EE3" w:rsidRDefault="002C0149" w:rsidP="00090EE3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1105" w14:textId="168FD2B1" w:rsidR="002C0149" w:rsidRPr="0010646C" w:rsidRDefault="00F964D2" w:rsidP="0010646C">
    <w:pPr>
      <w:pStyle w:val="Footer"/>
      <w:rPr>
        <w:rFonts w:ascii="Times New Roman" w:hAnsi="Times New Roman"/>
        <w:lang w:val="vi-V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E061E" wp14:editId="44564F2C">
              <wp:simplePos x="0" y="0"/>
              <wp:positionH relativeFrom="column">
                <wp:posOffset>0</wp:posOffset>
              </wp:positionH>
              <wp:positionV relativeFrom="paragraph">
                <wp:posOffset>-261296</wp:posOffset>
              </wp:positionV>
              <wp:extent cx="5753378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316B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0.55pt" to="453pt,-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&#13;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94F7" w14:textId="77777777" w:rsidR="00BD1D8E" w:rsidRDefault="00BD1D8E" w:rsidP="00134980">
      <w:r>
        <w:separator/>
      </w:r>
    </w:p>
  </w:footnote>
  <w:footnote w:type="continuationSeparator" w:id="0">
    <w:p w14:paraId="0EA28393" w14:textId="77777777" w:rsidR="00BD1D8E" w:rsidRDefault="00BD1D8E" w:rsidP="0013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6086" w14:textId="1555B4D2" w:rsidR="00482A24" w:rsidRPr="00F5182E" w:rsidRDefault="007722F6" w:rsidP="00D93D91">
    <w:pPr>
      <w:pStyle w:val="Header"/>
      <w:tabs>
        <w:tab w:val="clear" w:pos="4153"/>
        <w:tab w:val="clear" w:pos="8306"/>
        <w:tab w:val="center" w:pos="4536"/>
        <w:tab w:val="right" w:pos="9072"/>
      </w:tabs>
      <w:ind w:right="-1"/>
      <w:jc w:val="both"/>
      <w:rPr>
        <w:rFonts w:ascii="Times New Roman" w:hAnsi="Times New Roman"/>
        <w:sz w:val="20"/>
        <w:szCs w:val="20"/>
        <w:lang w:val="vi-VN"/>
      </w:rPr>
    </w:pPr>
    <w:r>
      <w:rPr>
        <w:rFonts w:ascii="Times New Roman" w:hAnsi="Times New Roman"/>
        <w:sz w:val="20"/>
        <w:szCs w:val="20"/>
      </w:rPr>
      <w:t>https://</w:t>
    </w:r>
    <w:r w:rsidR="00816726">
      <w:rPr>
        <w:rFonts w:ascii="Times New Roman" w:hAnsi="Times New Roman"/>
        <w:sz w:val="20"/>
        <w:szCs w:val="20"/>
      </w:rPr>
      <w:t>khoahocconggiao.org</w:t>
    </w:r>
    <w:r w:rsidR="00482A24" w:rsidRPr="00A9246D">
      <w:rPr>
        <w:rFonts w:ascii="Times New Roman" w:hAnsi="Times New Roman"/>
        <w:sz w:val="20"/>
        <w:szCs w:val="20"/>
        <w:lang w:val="vi-VN"/>
      </w:rPr>
      <w:tab/>
    </w:r>
    <w:r w:rsidR="00466570">
      <w:rPr>
        <w:rFonts w:ascii="Times New Roman" w:hAnsi="Times New Roman"/>
        <w:sz w:val="20"/>
        <w:szCs w:val="20"/>
      </w:rPr>
      <w:t>Authors’ names</w:t>
    </w:r>
    <w:r w:rsidR="00482A24" w:rsidRPr="00A9246D">
      <w:rPr>
        <w:rFonts w:ascii="Times New Roman" w:hAnsi="Times New Roman"/>
        <w:sz w:val="20"/>
        <w:szCs w:val="20"/>
        <w:lang w:val="vi-VN"/>
      </w:rPr>
      <w:t xml:space="preserve"> </w:t>
    </w:r>
    <w:r w:rsidR="00482A24" w:rsidRPr="00A9246D">
      <w:rPr>
        <w:rFonts w:ascii="Times New Roman" w:hAnsi="Times New Roman"/>
        <w:sz w:val="20"/>
        <w:szCs w:val="20"/>
      </w:rPr>
      <w:tab/>
    </w:r>
    <w:r w:rsidR="00482A24" w:rsidRPr="00A9246D">
      <w:rPr>
        <w:rFonts w:ascii="Times New Roman" w:hAnsi="Times New Roman"/>
        <w:sz w:val="20"/>
        <w:szCs w:val="20"/>
        <w:lang w:val="vi-VN"/>
      </w:rPr>
      <w:t xml:space="preserve">Vol. </w:t>
    </w:r>
    <w:r w:rsidR="00F5182E">
      <w:rPr>
        <w:rFonts w:ascii="Times New Roman" w:hAnsi="Times New Roman"/>
        <w:sz w:val="20"/>
        <w:szCs w:val="20"/>
        <w:lang w:val="vi-VN"/>
      </w:rPr>
      <w:t>…</w:t>
    </w:r>
    <w:r w:rsidR="00482A24" w:rsidRPr="00A9246D">
      <w:rPr>
        <w:rFonts w:ascii="Times New Roman" w:hAnsi="Times New Roman"/>
        <w:sz w:val="20"/>
        <w:szCs w:val="20"/>
        <w:lang w:val="vi-VN"/>
      </w:rPr>
      <w:t xml:space="preserve">; No. </w:t>
    </w:r>
    <w:r w:rsidR="00F5182E">
      <w:rPr>
        <w:rFonts w:ascii="Times New Roman" w:hAnsi="Times New Roman"/>
        <w:sz w:val="20"/>
        <w:szCs w:val="20"/>
        <w:lang w:val="vi-VN"/>
      </w:rPr>
      <w:t>…</w:t>
    </w:r>
    <w:r w:rsidR="00482A24" w:rsidRPr="00A9246D">
      <w:rPr>
        <w:rFonts w:ascii="Times New Roman" w:hAnsi="Times New Roman"/>
        <w:sz w:val="20"/>
        <w:szCs w:val="20"/>
        <w:lang w:val="vi-VN"/>
      </w:rPr>
      <w:t>; 202</w:t>
    </w:r>
    <w:r w:rsidR="00F5182E">
      <w:rPr>
        <w:rFonts w:ascii="Times New Roman" w:hAnsi="Times New Roman"/>
        <w:sz w:val="20"/>
        <w:szCs w:val="20"/>
        <w:lang w:val="vi-V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7DE5" w14:textId="462D19DD" w:rsidR="002C0149" w:rsidRPr="002E27F8" w:rsidRDefault="00C023B1" w:rsidP="00564945">
    <w:pPr>
      <w:pStyle w:val="Header"/>
      <w:tabs>
        <w:tab w:val="clear" w:pos="4153"/>
        <w:tab w:val="clear" w:pos="8306"/>
        <w:tab w:val="center" w:pos="4536"/>
        <w:tab w:val="right" w:pos="9072"/>
      </w:tabs>
      <w:ind w:right="-1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CSL</w:t>
    </w:r>
    <w:r w:rsidR="00CF063F">
      <w:rPr>
        <w:rFonts w:ascii="Times New Roman" w:hAnsi="Times New Roman"/>
        <w:sz w:val="20"/>
        <w:szCs w:val="20"/>
      </w:rPr>
      <w:t xml:space="preserve"> </w:t>
    </w:r>
    <w:r w:rsidR="00A9246D" w:rsidRPr="00A9246D">
      <w:rPr>
        <w:rFonts w:ascii="Times New Roman" w:hAnsi="Times New Roman"/>
        <w:sz w:val="20"/>
        <w:szCs w:val="20"/>
        <w:lang w:val="vi-VN"/>
      </w:rPr>
      <w:t>-</w:t>
    </w:r>
    <w:r w:rsidR="00A9246D" w:rsidRPr="00A9246D">
      <w:rPr>
        <w:rFonts w:ascii="Times New Roman" w:hAnsi="Times New Roman"/>
        <w:sz w:val="20"/>
        <w:szCs w:val="20"/>
      </w:rPr>
      <w:t xml:space="preserve"> ISSN: </w:t>
    </w:r>
    <w:r w:rsidRPr="00C023B1">
      <w:rPr>
        <w:rFonts w:ascii="Times New Roman" w:hAnsi="Times New Roman"/>
        <w:sz w:val="20"/>
        <w:szCs w:val="20"/>
        <w:shd w:val="clear" w:color="auto" w:fill="FFFFFF"/>
      </w:rPr>
      <w:t>2771-1412</w:t>
    </w:r>
    <w:r w:rsidR="002B57EB" w:rsidRPr="00A9246D">
      <w:rPr>
        <w:rFonts w:ascii="Times New Roman" w:hAnsi="Times New Roman"/>
        <w:sz w:val="20"/>
        <w:szCs w:val="20"/>
        <w:lang w:val="vi-VN"/>
      </w:rPr>
      <w:tab/>
    </w:r>
    <w:r w:rsidR="003231A5">
      <w:rPr>
        <w:rFonts w:ascii="Times New Roman" w:hAnsi="Times New Roman"/>
        <w:sz w:val="20"/>
        <w:szCs w:val="20"/>
      </w:rPr>
      <w:t>Catholic Science &amp; Life</w:t>
    </w:r>
    <w:r w:rsidR="002B57EB" w:rsidRPr="00A9246D">
      <w:rPr>
        <w:rFonts w:ascii="Times New Roman" w:hAnsi="Times New Roman"/>
        <w:sz w:val="20"/>
        <w:szCs w:val="20"/>
        <w:lang w:val="vi-VN"/>
      </w:rPr>
      <w:t xml:space="preserve"> </w:t>
    </w:r>
    <w:r w:rsidR="00D43B11" w:rsidRPr="00A9246D">
      <w:rPr>
        <w:rFonts w:ascii="Times New Roman" w:hAnsi="Times New Roman"/>
        <w:sz w:val="20"/>
        <w:szCs w:val="20"/>
      </w:rPr>
      <w:tab/>
    </w:r>
    <w:r w:rsidR="0048234E" w:rsidRPr="00A9246D">
      <w:rPr>
        <w:rFonts w:ascii="Times New Roman" w:hAnsi="Times New Roman"/>
        <w:sz w:val="20"/>
        <w:szCs w:val="20"/>
        <w:lang w:val="vi-VN"/>
      </w:rPr>
      <w:t xml:space="preserve">Vol. </w:t>
    </w:r>
    <w:r w:rsidR="002E27F8">
      <w:rPr>
        <w:rFonts w:ascii="Times New Roman" w:hAnsi="Times New Roman"/>
        <w:sz w:val="20"/>
        <w:szCs w:val="20"/>
      </w:rPr>
      <w:t>2</w:t>
    </w:r>
    <w:r w:rsidR="0048234E" w:rsidRPr="00A9246D">
      <w:rPr>
        <w:rFonts w:ascii="Times New Roman" w:hAnsi="Times New Roman"/>
        <w:sz w:val="20"/>
        <w:szCs w:val="20"/>
        <w:lang w:val="vi-VN"/>
      </w:rPr>
      <w:t xml:space="preserve">; No. </w:t>
    </w:r>
    <w:r w:rsidR="002E27F8">
      <w:rPr>
        <w:rFonts w:ascii="Times New Roman" w:hAnsi="Times New Roman"/>
        <w:sz w:val="20"/>
        <w:szCs w:val="20"/>
      </w:rPr>
      <w:t>1</w:t>
    </w:r>
    <w:r w:rsidR="0048234E" w:rsidRPr="00A9246D">
      <w:rPr>
        <w:rFonts w:ascii="Times New Roman" w:hAnsi="Times New Roman"/>
        <w:sz w:val="20"/>
        <w:szCs w:val="20"/>
        <w:lang w:val="vi-VN"/>
      </w:rPr>
      <w:t>; 202</w:t>
    </w:r>
    <w:r w:rsidR="002E27F8">
      <w:rPr>
        <w:rFonts w:ascii="Times New Roman" w:hAnsi="Times New Roman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182F" w14:textId="136B6A36" w:rsidR="00D022F7" w:rsidRPr="008143EA" w:rsidRDefault="00927497" w:rsidP="00BE3E8A">
    <w:pPr>
      <w:pStyle w:val="Header"/>
      <w:tabs>
        <w:tab w:val="clear" w:pos="4153"/>
        <w:tab w:val="clear" w:pos="8306"/>
        <w:tab w:val="center" w:pos="4536"/>
        <w:tab w:val="right" w:pos="9072"/>
      </w:tabs>
      <w:ind w:right="-1"/>
      <w:jc w:val="both"/>
      <w:rPr>
        <w:rFonts w:ascii="Times New Roman" w:hAnsi="Times New Roman"/>
        <w:sz w:val="20"/>
        <w:szCs w:val="20"/>
        <w:lang w:val="vi-VN"/>
      </w:rPr>
    </w:pPr>
    <w:r w:rsidRPr="00C023B1">
      <w:rPr>
        <w:rFonts w:ascii="Times New Roman" w:hAnsi="Times New Roman"/>
        <w:sz w:val="20"/>
        <w:szCs w:val="20"/>
      </w:rPr>
      <w:t>CSL</w:t>
    </w:r>
    <w:r w:rsidR="00D022F7" w:rsidRPr="00C023B1">
      <w:rPr>
        <w:rFonts w:ascii="Times New Roman" w:hAnsi="Times New Roman"/>
        <w:sz w:val="20"/>
        <w:szCs w:val="20"/>
      </w:rPr>
      <w:t xml:space="preserve"> </w:t>
    </w:r>
    <w:r w:rsidR="00D022F7" w:rsidRPr="00C023B1">
      <w:rPr>
        <w:rFonts w:ascii="Times New Roman" w:hAnsi="Times New Roman"/>
        <w:sz w:val="20"/>
        <w:szCs w:val="20"/>
        <w:lang w:val="vi-VN"/>
      </w:rPr>
      <w:t>-</w:t>
    </w:r>
    <w:r w:rsidR="00D022F7" w:rsidRPr="00C023B1">
      <w:rPr>
        <w:rFonts w:ascii="Times New Roman" w:hAnsi="Times New Roman"/>
        <w:sz w:val="20"/>
        <w:szCs w:val="20"/>
      </w:rPr>
      <w:t xml:space="preserve"> ISSN: </w:t>
    </w:r>
    <w:r w:rsidR="00816726" w:rsidRPr="00C023B1">
      <w:rPr>
        <w:rFonts w:ascii="Times New Roman" w:hAnsi="Times New Roman"/>
        <w:sz w:val="20"/>
        <w:szCs w:val="20"/>
        <w:shd w:val="clear" w:color="auto" w:fill="FFFFFF"/>
      </w:rPr>
      <w:t>2771-1412</w:t>
    </w:r>
    <w:r w:rsidR="00D022F7" w:rsidRPr="00C023B1">
      <w:rPr>
        <w:rFonts w:ascii="Times New Roman" w:hAnsi="Times New Roman"/>
        <w:sz w:val="20"/>
        <w:szCs w:val="20"/>
        <w:lang w:val="vi-VN"/>
      </w:rPr>
      <w:tab/>
    </w:r>
    <w:r w:rsidR="00816726" w:rsidRPr="00C023B1">
      <w:rPr>
        <w:rFonts w:ascii="Times New Roman" w:hAnsi="Times New Roman"/>
        <w:sz w:val="20"/>
        <w:szCs w:val="20"/>
      </w:rPr>
      <w:t xml:space="preserve">Khoa </w:t>
    </w:r>
    <w:proofErr w:type="spellStart"/>
    <w:r w:rsidR="00816726" w:rsidRPr="00C023B1">
      <w:rPr>
        <w:rFonts w:ascii="Times New Roman" w:hAnsi="Times New Roman"/>
        <w:sz w:val="20"/>
        <w:szCs w:val="20"/>
      </w:rPr>
      <w:t>Học</w:t>
    </w:r>
    <w:proofErr w:type="spellEnd"/>
    <w:r w:rsidR="00816726" w:rsidRPr="00C023B1">
      <w:rPr>
        <w:rFonts w:ascii="Times New Roman" w:hAnsi="Times New Roman"/>
        <w:sz w:val="20"/>
        <w:szCs w:val="20"/>
      </w:rPr>
      <w:t xml:space="preserve"> </w:t>
    </w:r>
    <w:proofErr w:type="spellStart"/>
    <w:r w:rsidR="00816726" w:rsidRPr="00C023B1">
      <w:rPr>
        <w:rFonts w:ascii="Times New Roman" w:hAnsi="Times New Roman"/>
        <w:sz w:val="20"/>
        <w:szCs w:val="20"/>
      </w:rPr>
      <w:t>Công</w:t>
    </w:r>
    <w:proofErr w:type="spellEnd"/>
    <w:r w:rsidR="00816726" w:rsidRPr="00C023B1">
      <w:rPr>
        <w:rFonts w:ascii="Times New Roman" w:hAnsi="Times New Roman"/>
        <w:sz w:val="20"/>
        <w:szCs w:val="20"/>
      </w:rPr>
      <w:t xml:space="preserve"> </w:t>
    </w:r>
    <w:proofErr w:type="spellStart"/>
    <w:r w:rsidR="00816726" w:rsidRPr="00C023B1">
      <w:rPr>
        <w:rFonts w:ascii="Times New Roman" w:hAnsi="Times New Roman"/>
        <w:sz w:val="20"/>
        <w:szCs w:val="20"/>
      </w:rPr>
      <w:t>Giáo</w:t>
    </w:r>
    <w:proofErr w:type="spellEnd"/>
    <w:r w:rsidR="00816726" w:rsidRPr="00C023B1">
      <w:rPr>
        <w:rFonts w:ascii="Times New Roman" w:hAnsi="Times New Roman"/>
        <w:sz w:val="20"/>
        <w:szCs w:val="20"/>
      </w:rPr>
      <w:t xml:space="preserve"> </w:t>
    </w:r>
    <w:proofErr w:type="spellStart"/>
    <w:r w:rsidR="00816726" w:rsidRPr="00C023B1">
      <w:rPr>
        <w:rFonts w:ascii="Times New Roman" w:hAnsi="Times New Roman"/>
        <w:sz w:val="20"/>
        <w:szCs w:val="20"/>
      </w:rPr>
      <w:t>và</w:t>
    </w:r>
    <w:proofErr w:type="spellEnd"/>
    <w:r w:rsidR="00816726" w:rsidRPr="00C023B1">
      <w:rPr>
        <w:rFonts w:ascii="Times New Roman" w:hAnsi="Times New Roman"/>
        <w:sz w:val="20"/>
        <w:szCs w:val="20"/>
      </w:rPr>
      <w:t xml:space="preserve"> </w:t>
    </w:r>
    <w:proofErr w:type="spellStart"/>
    <w:r w:rsidR="00816726" w:rsidRPr="00C023B1">
      <w:rPr>
        <w:rFonts w:ascii="Times New Roman" w:hAnsi="Times New Roman"/>
        <w:sz w:val="20"/>
        <w:szCs w:val="20"/>
      </w:rPr>
      <w:t>Đời</w:t>
    </w:r>
    <w:proofErr w:type="spellEnd"/>
    <w:r w:rsidR="00816726" w:rsidRPr="00C023B1">
      <w:rPr>
        <w:rFonts w:ascii="Times New Roman" w:hAnsi="Times New Roman"/>
        <w:sz w:val="20"/>
        <w:szCs w:val="20"/>
      </w:rPr>
      <w:t xml:space="preserve"> </w:t>
    </w:r>
    <w:proofErr w:type="spellStart"/>
    <w:r w:rsidR="00816726" w:rsidRPr="00C023B1">
      <w:rPr>
        <w:rFonts w:ascii="Times New Roman" w:hAnsi="Times New Roman"/>
        <w:sz w:val="20"/>
        <w:szCs w:val="20"/>
      </w:rPr>
      <w:t>Sống</w:t>
    </w:r>
    <w:proofErr w:type="spellEnd"/>
    <w:r w:rsidR="00D022F7" w:rsidRPr="00C023B1">
      <w:rPr>
        <w:rFonts w:ascii="Times New Roman" w:hAnsi="Times New Roman"/>
        <w:sz w:val="20"/>
        <w:szCs w:val="20"/>
        <w:lang w:val="vi-VN"/>
      </w:rPr>
      <w:t xml:space="preserve"> </w:t>
    </w:r>
    <w:r w:rsidR="00D022F7" w:rsidRPr="00C023B1">
      <w:rPr>
        <w:rFonts w:ascii="Times New Roman" w:hAnsi="Times New Roman"/>
        <w:sz w:val="20"/>
        <w:szCs w:val="20"/>
      </w:rPr>
      <w:tab/>
    </w:r>
    <w:r w:rsidR="00D022F7" w:rsidRPr="00C023B1">
      <w:rPr>
        <w:rFonts w:ascii="Times New Roman" w:hAnsi="Times New Roman"/>
        <w:sz w:val="20"/>
        <w:szCs w:val="20"/>
        <w:lang w:val="vi-VN"/>
      </w:rPr>
      <w:t xml:space="preserve">Vol. </w:t>
    </w:r>
    <w:r w:rsidR="001646B8">
      <w:rPr>
        <w:rFonts w:ascii="Times New Roman" w:hAnsi="Times New Roman"/>
        <w:sz w:val="20"/>
        <w:szCs w:val="20"/>
      </w:rPr>
      <w:t>…</w:t>
    </w:r>
    <w:r w:rsidR="00D022F7" w:rsidRPr="00C023B1">
      <w:rPr>
        <w:rFonts w:ascii="Times New Roman" w:hAnsi="Times New Roman"/>
        <w:sz w:val="20"/>
        <w:szCs w:val="20"/>
        <w:lang w:val="vi-VN"/>
      </w:rPr>
      <w:t xml:space="preserve">; No. </w:t>
    </w:r>
    <w:r w:rsidR="001646B8">
      <w:rPr>
        <w:rFonts w:ascii="Times New Roman" w:hAnsi="Times New Roman"/>
        <w:sz w:val="20"/>
        <w:szCs w:val="20"/>
      </w:rPr>
      <w:t>…</w:t>
    </w:r>
    <w:r w:rsidR="00D022F7" w:rsidRPr="00C023B1">
      <w:rPr>
        <w:rFonts w:ascii="Times New Roman" w:hAnsi="Times New Roman"/>
        <w:sz w:val="20"/>
        <w:szCs w:val="20"/>
        <w:lang w:val="vi-VN"/>
      </w:rPr>
      <w:t>; 2</w:t>
    </w:r>
    <w:r w:rsidR="00BE3E8A" w:rsidRPr="00C023B1">
      <w:rPr>
        <w:rFonts w:ascii="Times New Roman" w:hAnsi="Times New Roman"/>
        <w:sz w:val="20"/>
        <w:szCs w:val="20"/>
      </w:rPr>
      <w:t>02</w:t>
    </w:r>
    <w:r w:rsidR="008143EA">
      <w:rPr>
        <w:rFonts w:ascii="Times New Roman" w:hAnsi="Times New Roman"/>
        <w:sz w:val="20"/>
        <w:szCs w:val="20"/>
        <w:lang w:val="vi-V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74A"/>
    <w:multiLevelType w:val="hybridMultilevel"/>
    <w:tmpl w:val="DB28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74C1"/>
    <w:multiLevelType w:val="hybridMultilevel"/>
    <w:tmpl w:val="BC020F98"/>
    <w:lvl w:ilvl="0" w:tplc="9306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F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6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09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64331">
    <w:abstractNumId w:val="0"/>
  </w:num>
  <w:num w:numId="2" w16cid:durableId="61066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0"/>
    <w:rsid w:val="00015E87"/>
    <w:rsid w:val="00016A88"/>
    <w:rsid w:val="00020235"/>
    <w:rsid w:val="00023AD9"/>
    <w:rsid w:val="000351CA"/>
    <w:rsid w:val="000678C3"/>
    <w:rsid w:val="0007507F"/>
    <w:rsid w:val="00075D81"/>
    <w:rsid w:val="000760AF"/>
    <w:rsid w:val="00076B69"/>
    <w:rsid w:val="00080834"/>
    <w:rsid w:val="00083EC8"/>
    <w:rsid w:val="00090EB3"/>
    <w:rsid w:val="000929AF"/>
    <w:rsid w:val="000E7ED1"/>
    <w:rsid w:val="000F33DD"/>
    <w:rsid w:val="00100420"/>
    <w:rsid w:val="0010646C"/>
    <w:rsid w:val="0012770A"/>
    <w:rsid w:val="00130B9B"/>
    <w:rsid w:val="001341F2"/>
    <w:rsid w:val="001347CA"/>
    <w:rsid w:val="00134980"/>
    <w:rsid w:val="00152E59"/>
    <w:rsid w:val="001646B8"/>
    <w:rsid w:val="001664A6"/>
    <w:rsid w:val="00171925"/>
    <w:rsid w:val="0017599F"/>
    <w:rsid w:val="00184B19"/>
    <w:rsid w:val="001971A5"/>
    <w:rsid w:val="001A478C"/>
    <w:rsid w:val="001B604E"/>
    <w:rsid w:val="001D0B96"/>
    <w:rsid w:val="001E2D93"/>
    <w:rsid w:val="001E747C"/>
    <w:rsid w:val="001E7EB5"/>
    <w:rsid w:val="001F2C19"/>
    <w:rsid w:val="00203EBF"/>
    <w:rsid w:val="00214DD4"/>
    <w:rsid w:val="00215329"/>
    <w:rsid w:val="002213D5"/>
    <w:rsid w:val="00230BF9"/>
    <w:rsid w:val="0023353A"/>
    <w:rsid w:val="00233FDE"/>
    <w:rsid w:val="00234607"/>
    <w:rsid w:val="00277D18"/>
    <w:rsid w:val="00295284"/>
    <w:rsid w:val="002A13D5"/>
    <w:rsid w:val="002B57EB"/>
    <w:rsid w:val="002B5A22"/>
    <w:rsid w:val="002B6852"/>
    <w:rsid w:val="002C0149"/>
    <w:rsid w:val="002C76A7"/>
    <w:rsid w:val="002D090B"/>
    <w:rsid w:val="002D2D79"/>
    <w:rsid w:val="002E27F8"/>
    <w:rsid w:val="002E41A4"/>
    <w:rsid w:val="002F2F98"/>
    <w:rsid w:val="00315F7D"/>
    <w:rsid w:val="003231A5"/>
    <w:rsid w:val="00343392"/>
    <w:rsid w:val="003614F8"/>
    <w:rsid w:val="00370425"/>
    <w:rsid w:val="0038083D"/>
    <w:rsid w:val="00384939"/>
    <w:rsid w:val="00384DC6"/>
    <w:rsid w:val="003A254B"/>
    <w:rsid w:val="003B2088"/>
    <w:rsid w:val="003C633D"/>
    <w:rsid w:val="003C76E2"/>
    <w:rsid w:val="003D0F74"/>
    <w:rsid w:val="003D355C"/>
    <w:rsid w:val="003F187C"/>
    <w:rsid w:val="003F4D48"/>
    <w:rsid w:val="004035A0"/>
    <w:rsid w:val="00412A3F"/>
    <w:rsid w:val="00412D00"/>
    <w:rsid w:val="0041425D"/>
    <w:rsid w:val="00424B3F"/>
    <w:rsid w:val="004269F4"/>
    <w:rsid w:val="00426C22"/>
    <w:rsid w:val="00447095"/>
    <w:rsid w:val="00466570"/>
    <w:rsid w:val="00466973"/>
    <w:rsid w:val="00466B4D"/>
    <w:rsid w:val="0048234E"/>
    <w:rsid w:val="00482A24"/>
    <w:rsid w:val="004B54E5"/>
    <w:rsid w:val="004C3455"/>
    <w:rsid w:val="004C71F3"/>
    <w:rsid w:val="004E6E3D"/>
    <w:rsid w:val="004F1AA3"/>
    <w:rsid w:val="0050319F"/>
    <w:rsid w:val="005134A1"/>
    <w:rsid w:val="00527D2D"/>
    <w:rsid w:val="0053792E"/>
    <w:rsid w:val="00541138"/>
    <w:rsid w:val="005555E8"/>
    <w:rsid w:val="00562CE8"/>
    <w:rsid w:val="00564945"/>
    <w:rsid w:val="00571C52"/>
    <w:rsid w:val="00574064"/>
    <w:rsid w:val="005A2890"/>
    <w:rsid w:val="005B6584"/>
    <w:rsid w:val="005B7C6B"/>
    <w:rsid w:val="005C6C20"/>
    <w:rsid w:val="005E1F3F"/>
    <w:rsid w:val="005E2FD5"/>
    <w:rsid w:val="005E484B"/>
    <w:rsid w:val="005F63AB"/>
    <w:rsid w:val="006329C7"/>
    <w:rsid w:val="00654BB8"/>
    <w:rsid w:val="00656273"/>
    <w:rsid w:val="006724DA"/>
    <w:rsid w:val="00681049"/>
    <w:rsid w:val="006907C0"/>
    <w:rsid w:val="006A4091"/>
    <w:rsid w:val="006B2132"/>
    <w:rsid w:val="006B5F73"/>
    <w:rsid w:val="006B67BB"/>
    <w:rsid w:val="006C3B04"/>
    <w:rsid w:val="006C5352"/>
    <w:rsid w:val="006D4744"/>
    <w:rsid w:val="006D723B"/>
    <w:rsid w:val="006D74E5"/>
    <w:rsid w:val="00704097"/>
    <w:rsid w:val="0072514D"/>
    <w:rsid w:val="00732AD7"/>
    <w:rsid w:val="007621BA"/>
    <w:rsid w:val="00771B14"/>
    <w:rsid w:val="007722F6"/>
    <w:rsid w:val="007753A3"/>
    <w:rsid w:val="00786591"/>
    <w:rsid w:val="00786E01"/>
    <w:rsid w:val="00794412"/>
    <w:rsid w:val="007E259E"/>
    <w:rsid w:val="007E2DCC"/>
    <w:rsid w:val="0080258B"/>
    <w:rsid w:val="00806615"/>
    <w:rsid w:val="00813CF8"/>
    <w:rsid w:val="008143EA"/>
    <w:rsid w:val="00816726"/>
    <w:rsid w:val="008230E0"/>
    <w:rsid w:val="00824A5F"/>
    <w:rsid w:val="00825CEC"/>
    <w:rsid w:val="00852466"/>
    <w:rsid w:val="00860C1F"/>
    <w:rsid w:val="008647B7"/>
    <w:rsid w:val="00866F2B"/>
    <w:rsid w:val="0087238C"/>
    <w:rsid w:val="00883B96"/>
    <w:rsid w:val="008A3992"/>
    <w:rsid w:val="008C3ECE"/>
    <w:rsid w:val="008C4DDE"/>
    <w:rsid w:val="008E4F18"/>
    <w:rsid w:val="008E5CA5"/>
    <w:rsid w:val="008F3D86"/>
    <w:rsid w:val="008F41A2"/>
    <w:rsid w:val="008F6ADF"/>
    <w:rsid w:val="00927497"/>
    <w:rsid w:val="00940C64"/>
    <w:rsid w:val="00944230"/>
    <w:rsid w:val="00945EDD"/>
    <w:rsid w:val="00970849"/>
    <w:rsid w:val="0099152D"/>
    <w:rsid w:val="00996A25"/>
    <w:rsid w:val="009A28D2"/>
    <w:rsid w:val="009B35F8"/>
    <w:rsid w:val="009E1C07"/>
    <w:rsid w:val="009F09DD"/>
    <w:rsid w:val="009F6799"/>
    <w:rsid w:val="00A138CB"/>
    <w:rsid w:val="00A21A9A"/>
    <w:rsid w:val="00A3001E"/>
    <w:rsid w:val="00A31849"/>
    <w:rsid w:val="00A536A9"/>
    <w:rsid w:val="00A7118A"/>
    <w:rsid w:val="00A840F1"/>
    <w:rsid w:val="00A854FC"/>
    <w:rsid w:val="00A9246D"/>
    <w:rsid w:val="00AA5044"/>
    <w:rsid w:val="00AD4B73"/>
    <w:rsid w:val="00AE2C93"/>
    <w:rsid w:val="00AE45C5"/>
    <w:rsid w:val="00AF0AAE"/>
    <w:rsid w:val="00AF0F98"/>
    <w:rsid w:val="00AF5AC0"/>
    <w:rsid w:val="00B0526A"/>
    <w:rsid w:val="00B1265E"/>
    <w:rsid w:val="00B15115"/>
    <w:rsid w:val="00B151C1"/>
    <w:rsid w:val="00B34CDF"/>
    <w:rsid w:val="00B43361"/>
    <w:rsid w:val="00B467BF"/>
    <w:rsid w:val="00B61D69"/>
    <w:rsid w:val="00B70D79"/>
    <w:rsid w:val="00B80DA4"/>
    <w:rsid w:val="00BC17BF"/>
    <w:rsid w:val="00BC27EF"/>
    <w:rsid w:val="00BC6858"/>
    <w:rsid w:val="00BD1D8E"/>
    <w:rsid w:val="00BD4FC2"/>
    <w:rsid w:val="00BE3BC5"/>
    <w:rsid w:val="00BE3E8A"/>
    <w:rsid w:val="00BE5745"/>
    <w:rsid w:val="00BF0838"/>
    <w:rsid w:val="00C023B1"/>
    <w:rsid w:val="00C10EA8"/>
    <w:rsid w:val="00C406D1"/>
    <w:rsid w:val="00C607ED"/>
    <w:rsid w:val="00C64A83"/>
    <w:rsid w:val="00C75C39"/>
    <w:rsid w:val="00C809AD"/>
    <w:rsid w:val="00C86DC6"/>
    <w:rsid w:val="00C95D2F"/>
    <w:rsid w:val="00C96A1B"/>
    <w:rsid w:val="00CA4F88"/>
    <w:rsid w:val="00CA53EF"/>
    <w:rsid w:val="00CB23F8"/>
    <w:rsid w:val="00CB4777"/>
    <w:rsid w:val="00CB5417"/>
    <w:rsid w:val="00CB799C"/>
    <w:rsid w:val="00CE2D4E"/>
    <w:rsid w:val="00CF063F"/>
    <w:rsid w:val="00D022F7"/>
    <w:rsid w:val="00D16B59"/>
    <w:rsid w:val="00D20462"/>
    <w:rsid w:val="00D207AC"/>
    <w:rsid w:val="00D26343"/>
    <w:rsid w:val="00D43B11"/>
    <w:rsid w:val="00D532A9"/>
    <w:rsid w:val="00D5570D"/>
    <w:rsid w:val="00D5783C"/>
    <w:rsid w:val="00D675CA"/>
    <w:rsid w:val="00D707C9"/>
    <w:rsid w:val="00D875D5"/>
    <w:rsid w:val="00D92065"/>
    <w:rsid w:val="00D93D91"/>
    <w:rsid w:val="00D976D7"/>
    <w:rsid w:val="00DA2B25"/>
    <w:rsid w:val="00DC518F"/>
    <w:rsid w:val="00DD22EE"/>
    <w:rsid w:val="00DD2F01"/>
    <w:rsid w:val="00DF184B"/>
    <w:rsid w:val="00E11F7C"/>
    <w:rsid w:val="00E239BE"/>
    <w:rsid w:val="00E33EC6"/>
    <w:rsid w:val="00E46822"/>
    <w:rsid w:val="00E57B96"/>
    <w:rsid w:val="00E6186E"/>
    <w:rsid w:val="00E801FC"/>
    <w:rsid w:val="00EC3B1C"/>
    <w:rsid w:val="00EC76B4"/>
    <w:rsid w:val="00F1227E"/>
    <w:rsid w:val="00F16172"/>
    <w:rsid w:val="00F24DDE"/>
    <w:rsid w:val="00F3604C"/>
    <w:rsid w:val="00F37930"/>
    <w:rsid w:val="00F4100B"/>
    <w:rsid w:val="00F5182E"/>
    <w:rsid w:val="00F63F6E"/>
    <w:rsid w:val="00F6651A"/>
    <w:rsid w:val="00F74803"/>
    <w:rsid w:val="00F964D2"/>
    <w:rsid w:val="00F96B98"/>
    <w:rsid w:val="00FA701B"/>
    <w:rsid w:val="00FC39C9"/>
    <w:rsid w:val="00FD60E9"/>
    <w:rsid w:val="00FE5C4B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CC48D0"/>
  <w15:chartTrackingRefBased/>
  <w15:docId w15:val="{5C04AFA0-9422-4135-A910-B29FC1F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80"/>
    <w:pPr>
      <w:widowControl w:val="0"/>
      <w:spacing w:after="0" w:line="240" w:lineRule="auto"/>
      <w:jc w:val="both"/>
    </w:pPr>
    <w:rPr>
      <w:rFonts w:eastAsia="SimSun" w:cs="Times New Roman"/>
      <w:kern w:val="2"/>
      <w:sz w:val="21"/>
      <w:szCs w:val="24"/>
      <w:lang w:eastAsia="zh-CN"/>
    </w:rPr>
  </w:style>
  <w:style w:type="paragraph" w:styleId="Heading1">
    <w:name w:val="heading 1"/>
    <w:aliases w:val=" Char"/>
    <w:basedOn w:val="Normal"/>
    <w:next w:val="Normal"/>
    <w:link w:val="Heading1Char1"/>
    <w:uiPriority w:val="9"/>
    <w:qFormat/>
    <w:rsid w:val="00134980"/>
    <w:pPr>
      <w:keepNext/>
      <w:keepLines/>
      <w:spacing w:after="80" w:line="240" w:lineRule="exact"/>
      <w:outlineLvl w:val="0"/>
    </w:pPr>
    <w:rPr>
      <w:b/>
      <w:bCs/>
      <w:kern w:val="44"/>
      <w:sz w:val="20"/>
      <w:szCs w:val="44"/>
    </w:rPr>
  </w:style>
  <w:style w:type="paragraph" w:styleId="Heading2">
    <w:name w:val="heading 2"/>
    <w:aliases w:val="level2"/>
    <w:basedOn w:val="Normal"/>
    <w:next w:val="Normal"/>
    <w:link w:val="Heading2Char"/>
    <w:uiPriority w:val="99"/>
    <w:qFormat/>
    <w:rsid w:val="00134980"/>
    <w:pPr>
      <w:keepNext/>
      <w:keepLines/>
      <w:spacing w:after="80" w:line="240" w:lineRule="exact"/>
      <w:outlineLvl w:val="1"/>
    </w:pPr>
    <w:rPr>
      <w:bCs/>
      <w:i/>
      <w:kern w:val="0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13498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character" w:customStyle="1" w:styleId="Heading2Char">
    <w:name w:val="Heading 2 Char"/>
    <w:aliases w:val="level2 Char"/>
    <w:basedOn w:val="DefaultParagraphFont"/>
    <w:link w:val="Heading2"/>
    <w:uiPriority w:val="99"/>
    <w:qFormat/>
    <w:rsid w:val="00134980"/>
    <w:rPr>
      <w:rFonts w:eastAsia="SimSun" w:cs="Times New Roman"/>
      <w:bCs/>
      <w:i/>
      <w:sz w:val="20"/>
      <w:szCs w:val="32"/>
      <w:lang w:eastAsia="zh-CN"/>
    </w:rPr>
  </w:style>
  <w:style w:type="character" w:customStyle="1" w:styleId="Heading1Char1">
    <w:name w:val="Heading 1 Char1"/>
    <w:aliases w:val=" Char Char"/>
    <w:link w:val="Heading1"/>
    <w:uiPriority w:val="9"/>
    <w:qFormat/>
    <w:rsid w:val="00134980"/>
    <w:rPr>
      <w:rFonts w:eastAsia="SimSun" w:cs="Times New Roman"/>
      <w:b/>
      <w:bCs/>
      <w:kern w:val="44"/>
      <w:sz w:val="20"/>
      <w:szCs w:val="44"/>
      <w:lang w:eastAsia="zh-CN"/>
    </w:rPr>
  </w:style>
  <w:style w:type="paragraph" w:styleId="Header">
    <w:name w:val="header"/>
    <w:basedOn w:val="Normal"/>
    <w:link w:val="HeaderChar1"/>
    <w:uiPriority w:val="99"/>
    <w:unhideWhenUsed/>
    <w:qFormat/>
    <w:rsid w:val="0013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uiPriority w:val="99"/>
    <w:semiHidden/>
    <w:rsid w:val="00134980"/>
    <w:rPr>
      <w:rFonts w:eastAsia="SimSun" w:cs="Times New Roman"/>
      <w:kern w:val="2"/>
      <w:sz w:val="21"/>
      <w:szCs w:val="24"/>
      <w:lang w:eastAsia="zh-CN"/>
    </w:rPr>
  </w:style>
  <w:style w:type="character" w:customStyle="1" w:styleId="HeaderChar1">
    <w:name w:val="Header Char1"/>
    <w:link w:val="Header"/>
    <w:uiPriority w:val="99"/>
    <w:qFormat/>
    <w:rsid w:val="00134980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1"/>
    <w:uiPriority w:val="99"/>
    <w:unhideWhenUsed/>
    <w:qFormat/>
    <w:rsid w:val="001349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uiPriority w:val="99"/>
    <w:rsid w:val="00134980"/>
    <w:rPr>
      <w:rFonts w:eastAsia="SimSun" w:cs="Times New Roman"/>
      <w:kern w:val="2"/>
      <w:sz w:val="21"/>
      <w:szCs w:val="24"/>
      <w:lang w:eastAsia="zh-CN"/>
    </w:rPr>
  </w:style>
  <w:style w:type="character" w:customStyle="1" w:styleId="FooterChar1">
    <w:name w:val="Footer Char1"/>
    <w:link w:val="Footer"/>
    <w:uiPriority w:val="99"/>
    <w:qFormat/>
    <w:rsid w:val="00134980"/>
    <w:rPr>
      <w:rFonts w:ascii="Calibri" w:eastAsia="SimSun" w:hAnsi="Calibri" w:cs="Times New Roman"/>
      <w:sz w:val="18"/>
      <w:szCs w:val="18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34980"/>
    <w:pPr>
      <w:ind w:firstLineChars="200" w:firstLine="420"/>
    </w:pPr>
    <w:rPr>
      <w:rFonts w:ascii="Calibri" w:hAnsi="Calibri"/>
      <w:szCs w:val="22"/>
    </w:rPr>
  </w:style>
  <w:style w:type="paragraph" w:styleId="Caption">
    <w:name w:val="caption"/>
    <w:basedOn w:val="Normal"/>
    <w:next w:val="Normal"/>
    <w:qFormat/>
    <w:rsid w:val="00134980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134980"/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level3">
    <w:name w:val="level3"/>
    <w:basedOn w:val="Heading3"/>
    <w:link w:val="level3Char"/>
    <w:qFormat/>
    <w:rsid w:val="00134980"/>
    <w:pPr>
      <w:widowControl/>
      <w:spacing w:before="200" w:line="276" w:lineRule="auto"/>
      <w:jc w:val="left"/>
    </w:pPr>
    <w:rPr>
      <w:rFonts w:eastAsia="Times New Roman" w:cs="Times New Roman"/>
      <w:b/>
      <w:bCs/>
      <w:color w:val="000000"/>
      <w:lang w:val="en-GB"/>
    </w:rPr>
  </w:style>
  <w:style w:type="character" w:customStyle="1" w:styleId="level3Char">
    <w:name w:val="level3 Char"/>
    <w:basedOn w:val="Heading3Char"/>
    <w:link w:val="level3"/>
    <w:rsid w:val="00134980"/>
    <w:rPr>
      <w:rFonts w:asciiTheme="majorHAnsi" w:eastAsia="Times New Roman" w:hAnsiTheme="majorHAnsi" w:cs="Times New Roman"/>
      <w:b/>
      <w:bCs/>
      <w:color w:val="000000"/>
      <w:kern w:val="2"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980"/>
    <w:rPr>
      <w:rFonts w:asciiTheme="majorHAnsi" w:eastAsiaTheme="majorEastAsia" w:hAnsiTheme="majorHAnsi" w:cstheme="majorBidi"/>
      <w:color w:val="1F3763" w:themeColor="accent1" w:themeShade="7F"/>
      <w:kern w:val="2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F0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3F"/>
    <w:rPr>
      <w:color w:val="605E5C"/>
      <w:shd w:val="clear" w:color="auto" w:fill="E1DFDD"/>
    </w:rPr>
  </w:style>
  <w:style w:type="paragraph" w:customStyle="1" w:styleId="Acknowledgment">
    <w:name w:val="Acknowledgment"/>
    <w:basedOn w:val="Normal"/>
    <w:qFormat/>
    <w:rsid w:val="002D090B"/>
    <w:pPr>
      <w:widowControl/>
      <w:spacing w:before="240" w:after="160"/>
      <w:jc w:val="left"/>
    </w:pPr>
    <w:rPr>
      <w:rFonts w:eastAsia="DengXian" w:cs="Minion Pro"/>
      <w:color w:val="000000"/>
      <w:kern w:val="0"/>
      <w:sz w:val="23"/>
      <w:szCs w:val="19"/>
      <w:lang w:val="en-IN" w:eastAsia="en-IN"/>
    </w:rPr>
  </w:style>
  <w:style w:type="paragraph" w:styleId="Bibliography">
    <w:name w:val="Bibliography"/>
    <w:basedOn w:val="Normal"/>
    <w:next w:val="Normal"/>
    <w:uiPriority w:val="37"/>
    <w:unhideWhenUsed/>
    <w:rsid w:val="00A8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Mat21</b:Tag>
    <b:SourceType>InternetSite</b:SourceType>
    <b:Guid>{20978EB7-7C06-4E30-BB0F-7056F169399E}</b:Guid>
    <b:Title>Matthew - Chapter 22</b:Title>
    <b:Year>2021</b:Year>
    <b:Author>
      <b:Author>
        <b:NameList>
          <b:Person>
            <b:Last>Matthew</b:Last>
          </b:Person>
        </b:NameList>
      </b:Author>
    </b:Author>
    <b:InternetSiteTitle>United States Conference of Catholic Bishops</b:InternetSiteTitle>
    <b:Month>December</b:Month>
    <b:Day>27</b:Day>
    <b:URL>https://bible.usccb.org/bible/matthew/22</b:URL>
    <b:YearAccessed>2021</b:YearAccessed>
    <b:MonthAccessed>December</b:MonthAccessed>
    <b:DayAccessed>27</b:DayAccessed>
    <b:RefOrder>1</b:RefOrder>
  </b:Source>
  <b:Source>
    <b:Tag>Hen64</b:Tag>
    <b:SourceType>Book</b:SourceType>
    <b:Guid>{159A6690-65A6-4783-B257-7FE18EA03147}</b:Guid>
    <b:Title>Thánh Camillo De Lellis vị thánh của chữ thập đỏ</b:Title>
    <b:Year>1964</b:Year>
    <b:Author>
      <b:Author>
        <b:NameList>
          <b:Person>
            <b:Last>Paneel</b:Last>
            <b:First>Henry</b:First>
          </b:Person>
        </b:NameList>
      </b:Author>
    </b:Author>
    <b:City>Rome</b:City>
    <b:Publisher>Salvator Mulhouse</b:Publisher>
    <b:RefOrder>2</b:RefOrder>
  </b:Source>
</b:Sources>
</file>

<file path=customXml/itemProps1.xml><?xml version="1.0" encoding="utf-8"?>
<ds:datastoreItem xmlns:ds="http://schemas.openxmlformats.org/officeDocument/2006/customXml" ds:itemID="{4A766CC3-A21D-4213-BAA7-8DEA5CB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</dc:title>
  <dc:subject/>
  <dc:creator>Ho Pham Vu Phi</dc:creator>
  <cp:keywords/>
  <dc:description/>
  <cp:lastModifiedBy>Phạm Vũ Phi Hổ - Khoa Ngoại ngữ</cp:lastModifiedBy>
  <cp:revision>175</cp:revision>
  <dcterms:created xsi:type="dcterms:W3CDTF">2021-08-10T04:30:00Z</dcterms:created>
  <dcterms:modified xsi:type="dcterms:W3CDTF">2024-03-29T07:11:00Z</dcterms:modified>
</cp:coreProperties>
</file>